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50933C" w14:textId="22DCD4F2" w:rsidR="00A37199" w:rsidRPr="00072BE4" w:rsidRDefault="00E35A47" w:rsidP="00A37199">
      <w:pPr>
        <w:tabs>
          <w:tab w:val="center" w:pos="4536"/>
          <w:tab w:val="right" w:pos="9072"/>
        </w:tabs>
        <w:jc w:val="right"/>
        <w:rPr>
          <w:rFonts w:ascii="Arial" w:hAnsi="Arial" w:cs="Arial"/>
          <w:b/>
          <w:i/>
          <w:sz w:val="16"/>
          <w:szCs w:val="16"/>
        </w:rPr>
      </w:pPr>
      <w:r w:rsidRPr="00072BE4">
        <w:rPr>
          <w:rFonts w:ascii="Arial" w:hAnsi="Arial" w:cs="Arial"/>
          <w:b/>
          <w:i/>
          <w:sz w:val="16"/>
          <w:szCs w:val="16"/>
        </w:rPr>
        <w:t xml:space="preserve">Załącznik nr </w:t>
      </w:r>
      <w:r w:rsidR="0059461E" w:rsidRPr="00072BE4">
        <w:rPr>
          <w:rFonts w:ascii="Arial" w:hAnsi="Arial" w:cs="Arial"/>
          <w:b/>
          <w:i/>
          <w:sz w:val="16"/>
          <w:szCs w:val="16"/>
        </w:rPr>
        <w:t>1</w:t>
      </w:r>
      <w:r w:rsidR="005F046E" w:rsidRPr="00072BE4">
        <w:rPr>
          <w:rFonts w:ascii="Arial" w:hAnsi="Arial" w:cs="Arial"/>
          <w:b/>
          <w:i/>
          <w:sz w:val="16"/>
          <w:szCs w:val="16"/>
        </w:rPr>
        <w:t>2</w:t>
      </w:r>
      <w:r w:rsidR="00627C30" w:rsidRPr="00072BE4">
        <w:rPr>
          <w:rFonts w:ascii="Arial" w:hAnsi="Arial" w:cs="Arial"/>
          <w:b/>
          <w:i/>
          <w:sz w:val="16"/>
          <w:szCs w:val="16"/>
        </w:rPr>
        <w:t>b</w:t>
      </w:r>
      <w:r w:rsidRPr="00072BE4">
        <w:rPr>
          <w:rFonts w:ascii="Arial" w:hAnsi="Arial" w:cs="Arial"/>
          <w:b/>
          <w:i/>
          <w:sz w:val="16"/>
          <w:szCs w:val="16"/>
        </w:rPr>
        <w:t xml:space="preserve"> do S</w:t>
      </w:r>
      <w:r w:rsidR="00222C44" w:rsidRPr="00072BE4">
        <w:rPr>
          <w:rFonts w:ascii="Arial" w:hAnsi="Arial" w:cs="Arial"/>
          <w:b/>
          <w:i/>
          <w:sz w:val="16"/>
          <w:szCs w:val="16"/>
        </w:rPr>
        <w:t>WZ</w:t>
      </w:r>
    </w:p>
    <w:p w14:paraId="668F4779" w14:textId="77777777" w:rsidR="00096BFD" w:rsidRPr="00072BE4" w:rsidRDefault="00096BFD" w:rsidP="00725FFD">
      <w:pPr>
        <w:pStyle w:val="Tytu"/>
        <w:rPr>
          <w:rFonts w:ascii="Arial" w:hAnsi="Arial" w:cs="Arial"/>
          <w:sz w:val="20"/>
        </w:rPr>
      </w:pPr>
    </w:p>
    <w:p w14:paraId="76C73364" w14:textId="13381417" w:rsidR="000B56DF" w:rsidRDefault="0025308F"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UMOWA NR UM</w:t>
      </w:r>
      <w:r w:rsidR="00580A6E" w:rsidRPr="009608CE">
        <w:rPr>
          <w:rFonts w:ascii="Arial" w:hAnsi="Arial" w:cs="Arial"/>
          <w:bCs w:val="0"/>
          <w:sz w:val="20"/>
          <w:szCs w:val="20"/>
        </w:rPr>
        <w:t>/</w:t>
      </w:r>
      <w:r w:rsidRPr="009608CE">
        <w:rPr>
          <w:rFonts w:ascii="Arial" w:hAnsi="Arial" w:cs="Arial"/>
          <w:bCs w:val="0"/>
          <w:sz w:val="20"/>
          <w:szCs w:val="20"/>
        </w:rPr>
        <w:t>....../</w:t>
      </w:r>
      <w:r w:rsidR="00CD42AE" w:rsidRPr="009608CE">
        <w:rPr>
          <w:rFonts w:ascii="Arial" w:hAnsi="Arial" w:cs="Arial"/>
          <w:bCs w:val="0"/>
          <w:sz w:val="20"/>
          <w:szCs w:val="20"/>
        </w:rPr>
        <w:t>2026</w:t>
      </w:r>
    </w:p>
    <w:p w14:paraId="69677285" w14:textId="77777777" w:rsidR="009608CE" w:rsidRPr="009608CE" w:rsidRDefault="009608CE" w:rsidP="009608CE"/>
    <w:p w14:paraId="530B6BC7" w14:textId="692EAD0F" w:rsidR="004971DE" w:rsidRPr="00072BE4" w:rsidRDefault="00236E00" w:rsidP="009C1CB7">
      <w:pPr>
        <w:jc w:val="both"/>
        <w:rPr>
          <w:rFonts w:ascii="Arial" w:hAnsi="Arial" w:cs="Arial"/>
        </w:rPr>
      </w:pPr>
      <w:bookmarkStart w:id="0" w:name="_Hlk192762044"/>
      <w:r w:rsidRPr="00072BE4">
        <w:rPr>
          <w:rFonts w:ascii="Arial" w:hAnsi="Arial" w:cs="Arial"/>
        </w:rPr>
        <w:t>zawarta w dniu ……………</w:t>
      </w:r>
      <w:r w:rsidR="00CD42AE" w:rsidRPr="00072BE4">
        <w:rPr>
          <w:rFonts w:ascii="Arial" w:hAnsi="Arial" w:cs="Arial"/>
        </w:rPr>
        <w:t>2026</w:t>
      </w:r>
      <w:r w:rsidR="00EB014C" w:rsidRPr="00072BE4">
        <w:rPr>
          <w:rFonts w:ascii="Arial" w:hAnsi="Arial" w:cs="Arial"/>
        </w:rPr>
        <w:t xml:space="preserve"> r.</w:t>
      </w:r>
      <w:r w:rsidRPr="00072BE4">
        <w:rPr>
          <w:rFonts w:ascii="Arial" w:hAnsi="Arial" w:cs="Arial"/>
        </w:rPr>
        <w:t xml:space="preserve"> w Kraśniku pomiędzy: </w:t>
      </w:r>
      <w:r w:rsidRPr="00072BE4">
        <w:rPr>
          <w:rFonts w:ascii="Arial" w:hAnsi="Arial" w:cs="Arial"/>
          <w:b/>
        </w:rPr>
        <w:t xml:space="preserve">Miastem Kraśnik, </w:t>
      </w:r>
      <w:r w:rsidRPr="00072BE4">
        <w:rPr>
          <w:rFonts w:ascii="Arial" w:hAnsi="Arial" w:cs="Arial"/>
        </w:rPr>
        <w:t>2</w:t>
      </w:r>
      <w:r w:rsidR="00072BE4" w:rsidRPr="00072BE4">
        <w:rPr>
          <w:rFonts w:ascii="Arial" w:hAnsi="Arial" w:cs="Arial"/>
        </w:rPr>
        <w:t>3-</w:t>
      </w:r>
      <w:r w:rsidRPr="00072BE4">
        <w:rPr>
          <w:rFonts w:ascii="Arial" w:hAnsi="Arial" w:cs="Arial"/>
        </w:rPr>
        <w:t>200 Kraśnik</w:t>
      </w:r>
      <w:r w:rsidR="00072BE4" w:rsidRPr="00072BE4">
        <w:rPr>
          <w:rFonts w:ascii="Arial" w:hAnsi="Arial" w:cs="Arial"/>
        </w:rPr>
        <w:t>,</w:t>
      </w:r>
      <w:r w:rsidRPr="00072BE4">
        <w:rPr>
          <w:rFonts w:ascii="Arial" w:hAnsi="Arial" w:cs="Arial"/>
        </w:rPr>
        <w:t xml:space="preserve"> </w:t>
      </w:r>
      <w:r w:rsidRPr="00072BE4">
        <w:rPr>
          <w:rFonts w:ascii="Arial" w:hAnsi="Arial" w:cs="Arial"/>
        </w:rPr>
        <w:br/>
        <w:t xml:space="preserve">ul. Lubelska 84, NIP: 715-190-70-32, REGON: 431019402, reprezentowanym przez: </w:t>
      </w:r>
      <w:r w:rsidRPr="00072BE4">
        <w:rPr>
          <w:rFonts w:ascii="Arial" w:hAnsi="Arial" w:cs="Arial"/>
          <w:b/>
        </w:rPr>
        <w:t xml:space="preserve">Burmistrza Miasta Kraśnik </w:t>
      </w:r>
      <w:r w:rsidR="00EB014C" w:rsidRPr="00072BE4">
        <w:rPr>
          <w:rFonts w:ascii="Arial" w:hAnsi="Arial" w:cs="Arial"/>
          <w:b/>
        </w:rPr>
        <w:t xml:space="preserve">Krzysztofa Starucha, w imieniu którego działa Zastępca Burmistrza Agnieszka </w:t>
      </w:r>
      <w:proofErr w:type="spellStart"/>
      <w:r w:rsidR="00EB014C" w:rsidRPr="00072BE4">
        <w:rPr>
          <w:rFonts w:ascii="Arial" w:hAnsi="Arial" w:cs="Arial"/>
          <w:b/>
        </w:rPr>
        <w:t>Szymula</w:t>
      </w:r>
      <w:proofErr w:type="spellEnd"/>
      <w:r w:rsidRPr="00072BE4">
        <w:rPr>
          <w:rFonts w:ascii="Arial" w:hAnsi="Arial" w:cs="Arial"/>
          <w:b/>
        </w:rPr>
        <w:t xml:space="preserve">, </w:t>
      </w:r>
      <w:r w:rsidRPr="00072BE4">
        <w:rPr>
          <w:rFonts w:ascii="Arial" w:hAnsi="Arial" w:cs="Arial"/>
        </w:rPr>
        <w:t xml:space="preserve">zwanym dalej w treści niniejszej umowy </w:t>
      </w:r>
      <w:r w:rsidRPr="00072BE4">
        <w:rPr>
          <w:rFonts w:ascii="Arial" w:hAnsi="Arial" w:cs="Arial"/>
          <w:b/>
        </w:rPr>
        <w:t>„Zamawiającym”</w:t>
      </w:r>
    </w:p>
    <w:p w14:paraId="78329339" w14:textId="77777777" w:rsidR="006F2AB2" w:rsidRPr="00072BE4" w:rsidRDefault="006F2AB2" w:rsidP="009C1CB7">
      <w:pPr>
        <w:jc w:val="both"/>
        <w:rPr>
          <w:rFonts w:ascii="Arial" w:hAnsi="Arial" w:cs="Arial"/>
        </w:rPr>
      </w:pPr>
    </w:p>
    <w:p w14:paraId="4746DB0E" w14:textId="77777777" w:rsidR="006F2AB2" w:rsidRPr="00072BE4" w:rsidRDefault="00236E00" w:rsidP="009C1CB7">
      <w:pPr>
        <w:jc w:val="both"/>
        <w:rPr>
          <w:rFonts w:ascii="Arial" w:hAnsi="Arial" w:cs="Arial"/>
        </w:rPr>
      </w:pPr>
      <w:r w:rsidRPr="00072BE4">
        <w:rPr>
          <w:rFonts w:ascii="Arial" w:hAnsi="Arial" w:cs="Arial"/>
        </w:rPr>
        <w:t>a</w:t>
      </w:r>
      <w:r w:rsidR="00546842" w:rsidRPr="00072BE4">
        <w:rPr>
          <w:rFonts w:ascii="Arial" w:hAnsi="Arial" w:cs="Arial"/>
        </w:rPr>
        <w:t xml:space="preserve"> </w:t>
      </w:r>
    </w:p>
    <w:p w14:paraId="044E90EA" w14:textId="77777777" w:rsidR="00D13969" w:rsidRPr="00072BE4" w:rsidRDefault="0094266F" w:rsidP="00ED2622">
      <w:pPr>
        <w:jc w:val="both"/>
        <w:rPr>
          <w:rFonts w:ascii="Arial" w:hAnsi="Arial" w:cs="Arial"/>
          <w:bCs/>
        </w:rPr>
      </w:pPr>
      <w:r w:rsidRPr="00072BE4">
        <w:rPr>
          <w:rFonts w:ascii="Arial" w:hAnsi="Arial" w:cs="Arial"/>
          <w:bCs/>
        </w:rPr>
        <w:t>………………………………………………………………………………………………………………………………………………………………………………………………………………………………………………</w:t>
      </w:r>
    </w:p>
    <w:p w14:paraId="551A18E7" w14:textId="77777777" w:rsidR="00236E00" w:rsidRPr="00072BE4" w:rsidRDefault="00236E00" w:rsidP="00725FFD">
      <w:pPr>
        <w:jc w:val="both"/>
        <w:rPr>
          <w:rFonts w:ascii="Arial" w:hAnsi="Arial" w:cs="Arial"/>
        </w:rPr>
      </w:pPr>
    </w:p>
    <w:p w14:paraId="653A4316" w14:textId="4F569EED" w:rsidR="00096BFD" w:rsidRPr="00072BE4" w:rsidRDefault="004B25ED" w:rsidP="00DC719A">
      <w:pPr>
        <w:pStyle w:val="Tekstpodstawowy"/>
        <w:ind w:firstLine="709"/>
        <w:jc w:val="both"/>
        <w:rPr>
          <w:rFonts w:ascii="Arial" w:hAnsi="Arial" w:cs="Arial"/>
          <w:b w:val="0"/>
          <w:bCs/>
          <w:color w:val="333333"/>
          <w:lang w:eastAsia="pl-PL"/>
        </w:rPr>
      </w:pPr>
      <w:r w:rsidRPr="00072BE4">
        <w:rPr>
          <w:rFonts w:ascii="Arial" w:hAnsi="Arial" w:cs="Arial"/>
          <w:b w:val="0"/>
          <w:sz w:val="20"/>
        </w:rPr>
        <w:t>Po przeprowadzeniu postępowania o udzielenie zamówienia publicznego prowadzon</w:t>
      </w:r>
      <w:r w:rsidR="00D4678B" w:rsidRPr="00072BE4">
        <w:rPr>
          <w:rFonts w:ascii="Arial" w:hAnsi="Arial" w:cs="Arial"/>
          <w:b w:val="0"/>
          <w:sz w:val="20"/>
        </w:rPr>
        <w:t>ego</w:t>
      </w:r>
      <w:r w:rsidRPr="00072BE4">
        <w:rPr>
          <w:rFonts w:ascii="Arial" w:hAnsi="Arial" w:cs="Arial"/>
          <w:b w:val="0"/>
          <w:sz w:val="20"/>
        </w:rPr>
        <w:t xml:space="preserve">  w trybie podstawowym bez negocjacji, o wartości zamówienia nieprzekraczającej progów unijnych,  o których mowa w art. 3 ustawy z dnia 11 września 2019 r. Prawo zamówień publicznych (</w:t>
      </w:r>
      <w:r w:rsidR="00EB014C" w:rsidRPr="00072BE4">
        <w:rPr>
          <w:rFonts w:ascii="Arial" w:hAnsi="Arial" w:cs="Arial"/>
          <w:b w:val="0"/>
          <w:sz w:val="20"/>
        </w:rPr>
        <w:t>tekst jedn.</w:t>
      </w:r>
      <w:r w:rsidR="00942566" w:rsidRPr="00072BE4">
        <w:rPr>
          <w:rFonts w:ascii="Arial" w:hAnsi="Arial" w:cs="Arial"/>
          <w:b w:val="0"/>
          <w:sz w:val="20"/>
        </w:rPr>
        <w:t xml:space="preserve"> Dz. U. z 202</w:t>
      </w:r>
      <w:r w:rsidR="00EB014C" w:rsidRPr="00072BE4">
        <w:rPr>
          <w:rFonts w:ascii="Arial" w:hAnsi="Arial" w:cs="Arial"/>
          <w:b w:val="0"/>
          <w:sz w:val="20"/>
        </w:rPr>
        <w:t>4</w:t>
      </w:r>
      <w:r w:rsidR="00942566" w:rsidRPr="00072BE4">
        <w:rPr>
          <w:rFonts w:ascii="Arial" w:hAnsi="Arial" w:cs="Arial"/>
          <w:b w:val="0"/>
          <w:sz w:val="20"/>
        </w:rPr>
        <w:t xml:space="preserve"> r., poz. </w:t>
      </w:r>
      <w:r w:rsidR="00EB014C" w:rsidRPr="00072BE4">
        <w:rPr>
          <w:rFonts w:ascii="Arial" w:hAnsi="Arial" w:cs="Arial"/>
          <w:b w:val="0"/>
          <w:sz w:val="20"/>
        </w:rPr>
        <w:t>1320</w:t>
      </w:r>
      <w:r w:rsidR="00AF0B7B" w:rsidRPr="00072BE4">
        <w:rPr>
          <w:rFonts w:ascii="Arial" w:hAnsi="Arial" w:cs="Arial"/>
          <w:b w:val="0"/>
          <w:sz w:val="20"/>
        </w:rPr>
        <w:t xml:space="preserve"> ze </w:t>
      </w:r>
      <w:proofErr w:type="spellStart"/>
      <w:r w:rsidR="00AF0B7B" w:rsidRPr="00072BE4">
        <w:rPr>
          <w:rFonts w:ascii="Arial" w:hAnsi="Arial" w:cs="Arial"/>
          <w:b w:val="0"/>
          <w:sz w:val="20"/>
        </w:rPr>
        <w:t>zm</w:t>
      </w:r>
      <w:proofErr w:type="spellEnd"/>
      <w:r w:rsidRPr="00072BE4">
        <w:rPr>
          <w:rFonts w:ascii="Arial" w:hAnsi="Arial" w:cs="Arial"/>
          <w:b w:val="0"/>
          <w:sz w:val="20"/>
        </w:rPr>
        <w:t xml:space="preserve">), zwaną dalej ustawą </w:t>
      </w:r>
      <w:proofErr w:type="spellStart"/>
      <w:r w:rsidRPr="00072BE4">
        <w:rPr>
          <w:rFonts w:ascii="Arial" w:hAnsi="Arial" w:cs="Arial"/>
          <w:b w:val="0"/>
          <w:sz w:val="20"/>
        </w:rPr>
        <w:t>Pzp</w:t>
      </w:r>
      <w:proofErr w:type="spellEnd"/>
      <w:r w:rsidRPr="00072BE4">
        <w:rPr>
          <w:rFonts w:ascii="Arial" w:hAnsi="Arial" w:cs="Arial"/>
          <w:b w:val="0"/>
          <w:sz w:val="20"/>
        </w:rPr>
        <w:t>, została zawarta umowa o następującej treści:</w:t>
      </w:r>
      <w:r w:rsidR="007E2EDC" w:rsidRPr="00072BE4">
        <w:rPr>
          <w:rFonts w:ascii="Arial" w:hAnsi="Arial" w:cs="Arial"/>
          <w:b w:val="0"/>
          <w:bCs/>
          <w:color w:val="333333"/>
          <w:lang w:eastAsia="pl-PL"/>
        </w:rPr>
        <w:t xml:space="preserve"> </w:t>
      </w:r>
    </w:p>
    <w:p w14:paraId="072C95C9" w14:textId="77777777" w:rsidR="000164E4" w:rsidRPr="00072BE4" w:rsidRDefault="000164E4" w:rsidP="00725FFD">
      <w:pPr>
        <w:widowControl w:val="0"/>
        <w:jc w:val="both"/>
        <w:rPr>
          <w:rFonts w:ascii="Arial" w:hAnsi="Arial" w:cs="Arial"/>
          <w:highlight w:val="yellow"/>
        </w:rPr>
      </w:pPr>
    </w:p>
    <w:bookmarkEnd w:id="0"/>
    <w:p w14:paraId="0D6E8EB5" w14:textId="366CD7E3" w:rsidR="00AD1E03" w:rsidRPr="009608CE" w:rsidRDefault="0025308F"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1</w:t>
      </w:r>
      <w:r w:rsidR="00292E46" w:rsidRPr="009608CE">
        <w:rPr>
          <w:rFonts w:ascii="Arial" w:hAnsi="Arial" w:cs="Arial"/>
          <w:bCs w:val="0"/>
          <w:sz w:val="20"/>
          <w:szCs w:val="20"/>
        </w:rPr>
        <w:t xml:space="preserve">. </w:t>
      </w:r>
      <w:r w:rsidR="00AD1E03" w:rsidRPr="009608CE">
        <w:rPr>
          <w:rFonts w:ascii="Arial" w:hAnsi="Arial" w:cs="Arial"/>
          <w:bCs w:val="0"/>
          <w:sz w:val="20"/>
          <w:szCs w:val="20"/>
        </w:rPr>
        <w:t>Przedmiot umowy</w:t>
      </w:r>
    </w:p>
    <w:p w14:paraId="51D5D825" w14:textId="5A8F6487" w:rsidR="001A7E3C" w:rsidRPr="00072BE4" w:rsidRDefault="001A7E3C" w:rsidP="00DB5D17">
      <w:pPr>
        <w:numPr>
          <w:ilvl w:val="0"/>
          <w:numId w:val="2"/>
        </w:numPr>
        <w:ind w:left="284" w:hanging="284"/>
        <w:jc w:val="both"/>
        <w:rPr>
          <w:rFonts w:ascii="Arial" w:hAnsi="Arial" w:cs="Arial"/>
        </w:rPr>
      </w:pPr>
      <w:r w:rsidRPr="00072BE4">
        <w:rPr>
          <w:rFonts w:ascii="Arial" w:hAnsi="Arial" w:cs="Arial"/>
        </w:rPr>
        <w:t>Przedmiotem umowy jest</w:t>
      </w:r>
      <w:r w:rsidR="00AD1E03" w:rsidRPr="00072BE4">
        <w:rPr>
          <w:rFonts w:ascii="Arial" w:hAnsi="Arial" w:cs="Arial"/>
        </w:rPr>
        <w:t xml:space="preserve"> bieżąc</w:t>
      </w:r>
      <w:r w:rsidRPr="00072BE4">
        <w:rPr>
          <w:rFonts w:ascii="Arial" w:hAnsi="Arial" w:cs="Arial"/>
        </w:rPr>
        <w:t>e</w:t>
      </w:r>
      <w:r w:rsidR="00AD1E03" w:rsidRPr="00072BE4">
        <w:rPr>
          <w:rFonts w:ascii="Arial" w:hAnsi="Arial" w:cs="Arial"/>
        </w:rPr>
        <w:t xml:space="preserve"> utrzymanie dróg gmin</w:t>
      </w:r>
      <w:r w:rsidR="00EF6B82" w:rsidRPr="00072BE4">
        <w:rPr>
          <w:rFonts w:ascii="Arial" w:hAnsi="Arial" w:cs="Arial"/>
        </w:rPr>
        <w:t xml:space="preserve">nych na terenie </w:t>
      </w:r>
      <w:r w:rsidR="0059461E" w:rsidRPr="00072BE4">
        <w:rPr>
          <w:rFonts w:ascii="Arial" w:hAnsi="Arial" w:cs="Arial"/>
        </w:rPr>
        <w:t>m</w:t>
      </w:r>
      <w:r w:rsidR="00EF6B82" w:rsidRPr="00072BE4">
        <w:rPr>
          <w:rFonts w:ascii="Arial" w:hAnsi="Arial" w:cs="Arial"/>
        </w:rPr>
        <w:t xml:space="preserve">iasta Kraśnik </w:t>
      </w:r>
      <w:r w:rsidR="00AD1E03" w:rsidRPr="00072BE4">
        <w:rPr>
          <w:rFonts w:ascii="Arial" w:hAnsi="Arial" w:cs="Arial"/>
        </w:rPr>
        <w:t xml:space="preserve">w zakresie remontów </w:t>
      </w:r>
      <w:r w:rsidR="00621A6B" w:rsidRPr="00072BE4">
        <w:rPr>
          <w:rFonts w:ascii="Arial" w:hAnsi="Arial" w:cs="Arial"/>
        </w:rPr>
        <w:t xml:space="preserve">dróg o </w:t>
      </w:r>
      <w:r w:rsidR="00AD1E03" w:rsidRPr="00072BE4">
        <w:rPr>
          <w:rFonts w:ascii="Arial" w:hAnsi="Arial" w:cs="Arial"/>
        </w:rPr>
        <w:t>nawierzchni</w:t>
      </w:r>
      <w:r w:rsidR="00FD7998" w:rsidRPr="00072BE4">
        <w:rPr>
          <w:rFonts w:ascii="Arial" w:hAnsi="Arial" w:cs="Arial"/>
        </w:rPr>
        <w:t>ach</w:t>
      </w:r>
      <w:r w:rsidR="00621A6B" w:rsidRPr="00072BE4">
        <w:rPr>
          <w:rFonts w:ascii="Arial" w:hAnsi="Arial" w:cs="Arial"/>
        </w:rPr>
        <w:t xml:space="preserve"> gruntowych, tłuczniowych oraz </w:t>
      </w:r>
      <w:r w:rsidR="007313D9" w:rsidRPr="00072BE4">
        <w:rPr>
          <w:rFonts w:ascii="Arial" w:hAnsi="Arial" w:cs="Arial"/>
        </w:rPr>
        <w:t xml:space="preserve">z </w:t>
      </w:r>
      <w:r w:rsidR="00621A6B" w:rsidRPr="00072BE4">
        <w:rPr>
          <w:rFonts w:ascii="Arial" w:hAnsi="Arial" w:cs="Arial"/>
        </w:rPr>
        <w:t>kostki brukowej betonowej.</w:t>
      </w:r>
    </w:p>
    <w:p w14:paraId="7E381177" w14:textId="44AA72B4" w:rsidR="0025308F" w:rsidRPr="00072BE4" w:rsidRDefault="00DB5D17" w:rsidP="00DB5D17">
      <w:pPr>
        <w:numPr>
          <w:ilvl w:val="0"/>
          <w:numId w:val="2"/>
        </w:numPr>
        <w:ind w:left="284" w:hanging="284"/>
        <w:jc w:val="both"/>
        <w:rPr>
          <w:rFonts w:ascii="Arial" w:hAnsi="Arial" w:cs="Arial"/>
        </w:rPr>
      </w:pPr>
      <w:r w:rsidRPr="00072BE4">
        <w:rPr>
          <w:rFonts w:ascii="Arial" w:hAnsi="Arial" w:cs="Arial"/>
        </w:rPr>
        <w:t xml:space="preserve">Zakres poszczególnych </w:t>
      </w:r>
      <w:bookmarkStart w:id="1" w:name="_Hlk192762542"/>
      <w:r w:rsidRPr="00072BE4">
        <w:rPr>
          <w:rFonts w:ascii="Arial" w:hAnsi="Arial" w:cs="Arial"/>
        </w:rPr>
        <w:t xml:space="preserve">prac </w:t>
      </w:r>
      <w:r w:rsidR="001A7E3C" w:rsidRPr="00072BE4">
        <w:rPr>
          <w:rFonts w:ascii="Arial" w:hAnsi="Arial" w:cs="Arial"/>
        </w:rPr>
        <w:t xml:space="preserve">przewidzianych do realizacji </w:t>
      </w:r>
      <w:bookmarkEnd w:id="1"/>
      <w:r w:rsidR="001A7E3C" w:rsidRPr="00072BE4">
        <w:rPr>
          <w:rFonts w:ascii="Arial" w:hAnsi="Arial" w:cs="Arial"/>
        </w:rPr>
        <w:t xml:space="preserve">w ramach umowy </w:t>
      </w:r>
      <w:r w:rsidRPr="00072BE4">
        <w:rPr>
          <w:rFonts w:ascii="Arial" w:hAnsi="Arial" w:cs="Arial"/>
        </w:rPr>
        <w:t>został określony w</w:t>
      </w:r>
      <w:r w:rsidR="001A7E3C" w:rsidRPr="00072BE4">
        <w:rPr>
          <w:rFonts w:ascii="Arial" w:hAnsi="Arial" w:cs="Arial"/>
        </w:rPr>
        <w:t> </w:t>
      </w:r>
      <w:r w:rsidRPr="00072BE4">
        <w:rPr>
          <w:rFonts w:ascii="Arial" w:hAnsi="Arial" w:cs="Arial"/>
        </w:rPr>
        <w:t xml:space="preserve">kosztorysie ofertowym stanowiącym załącznik nr </w:t>
      </w:r>
      <w:r w:rsidR="0059461E" w:rsidRPr="00072BE4">
        <w:rPr>
          <w:rFonts w:ascii="Arial" w:hAnsi="Arial" w:cs="Arial"/>
        </w:rPr>
        <w:t>2</w:t>
      </w:r>
      <w:r w:rsidR="00627C30" w:rsidRPr="00072BE4">
        <w:rPr>
          <w:rFonts w:ascii="Arial" w:hAnsi="Arial" w:cs="Arial"/>
        </w:rPr>
        <w:t>b</w:t>
      </w:r>
      <w:r w:rsidRPr="00072BE4">
        <w:rPr>
          <w:rFonts w:ascii="Arial" w:hAnsi="Arial" w:cs="Arial"/>
        </w:rPr>
        <w:t xml:space="preserve"> do SWZ</w:t>
      </w:r>
      <w:r w:rsidR="001A7E3C" w:rsidRPr="00072BE4">
        <w:rPr>
          <w:rFonts w:ascii="Arial" w:hAnsi="Arial" w:cs="Arial"/>
        </w:rPr>
        <w:t xml:space="preserve">, </w:t>
      </w:r>
      <w:bookmarkStart w:id="2" w:name="_Hlk192762570"/>
      <w:r w:rsidR="001A7E3C" w:rsidRPr="00072BE4">
        <w:rPr>
          <w:rFonts w:ascii="Arial" w:hAnsi="Arial" w:cs="Arial"/>
        </w:rPr>
        <w:t xml:space="preserve">będący jednocześnie załącznikiem do niniejszej umowy. Zamawiający zastrzega sobie możliwość zwiększenia ilości wybranych robót, kosztem zmniejszenia ilości innych robót, z zastrzeżeniem nieprzekroczenia wysokości wynagrodzenia, o którym mowa w § </w:t>
      </w:r>
      <w:r w:rsidR="0083034A" w:rsidRPr="00072BE4">
        <w:rPr>
          <w:rFonts w:ascii="Arial" w:hAnsi="Arial" w:cs="Arial"/>
        </w:rPr>
        <w:t>5</w:t>
      </w:r>
      <w:r w:rsidR="001A7E3C" w:rsidRPr="00072BE4">
        <w:rPr>
          <w:rFonts w:ascii="Arial" w:hAnsi="Arial" w:cs="Arial"/>
        </w:rPr>
        <w:t xml:space="preserve"> ust. 1 umowy.</w:t>
      </w:r>
    </w:p>
    <w:bookmarkEnd w:id="2"/>
    <w:p w14:paraId="4802FA0A" w14:textId="2658AD8A" w:rsidR="00CE5668" w:rsidRPr="00072BE4" w:rsidRDefault="00CE5668" w:rsidP="00CE5668">
      <w:pPr>
        <w:pStyle w:val="Tekstpodstawowy"/>
        <w:numPr>
          <w:ilvl w:val="0"/>
          <w:numId w:val="2"/>
        </w:numPr>
        <w:ind w:left="284" w:hanging="284"/>
        <w:jc w:val="both"/>
        <w:rPr>
          <w:rFonts w:ascii="Arial" w:hAnsi="Arial" w:cs="Arial"/>
          <w:b w:val="0"/>
          <w:sz w:val="20"/>
        </w:rPr>
      </w:pPr>
      <w:r w:rsidRPr="00072BE4">
        <w:rPr>
          <w:rFonts w:ascii="Arial" w:hAnsi="Arial" w:cs="Arial"/>
          <w:b w:val="0"/>
          <w:sz w:val="20"/>
        </w:rPr>
        <w:t xml:space="preserve">O zakresie wykonywanych prac decyduje Zamawiający, </w:t>
      </w:r>
      <w:r w:rsidR="00597313" w:rsidRPr="00072BE4">
        <w:rPr>
          <w:rFonts w:ascii="Arial" w:hAnsi="Arial" w:cs="Arial"/>
          <w:b w:val="0"/>
          <w:sz w:val="20"/>
        </w:rPr>
        <w:t xml:space="preserve">zlecając je </w:t>
      </w:r>
      <w:r w:rsidR="001A7E3C" w:rsidRPr="00072BE4">
        <w:rPr>
          <w:rFonts w:ascii="Arial" w:hAnsi="Arial" w:cs="Arial"/>
          <w:b w:val="0"/>
          <w:sz w:val="20"/>
        </w:rPr>
        <w:t>sukcesywnie</w:t>
      </w:r>
      <w:r w:rsidRPr="00072BE4">
        <w:rPr>
          <w:rFonts w:ascii="Arial" w:hAnsi="Arial" w:cs="Arial"/>
          <w:b w:val="0"/>
          <w:sz w:val="20"/>
        </w:rPr>
        <w:t xml:space="preserve"> w miarę potrzeb</w:t>
      </w:r>
      <w:r w:rsidR="001A7E3C" w:rsidRPr="00072BE4">
        <w:rPr>
          <w:rFonts w:ascii="Arial" w:hAnsi="Arial" w:cs="Arial"/>
          <w:b w:val="0"/>
          <w:sz w:val="20"/>
        </w:rPr>
        <w:t xml:space="preserve">. Zlecenia będą przekazywane </w:t>
      </w:r>
      <w:r w:rsidRPr="00072BE4">
        <w:rPr>
          <w:rFonts w:ascii="Arial" w:hAnsi="Arial" w:cs="Arial"/>
          <w:b w:val="0"/>
          <w:sz w:val="20"/>
        </w:rPr>
        <w:t>pisemnie, drogą elektroniczną lub telefonicznie z potwierdzeniem przesłanym</w:t>
      </w:r>
      <w:r w:rsidR="00292E46" w:rsidRPr="00072BE4">
        <w:rPr>
          <w:rFonts w:ascii="Arial" w:hAnsi="Arial" w:cs="Arial"/>
          <w:b w:val="0"/>
          <w:sz w:val="20"/>
        </w:rPr>
        <w:t xml:space="preserve"> pocztą elektroniczną</w:t>
      </w:r>
      <w:r w:rsidRPr="00072BE4">
        <w:rPr>
          <w:rFonts w:ascii="Arial" w:hAnsi="Arial" w:cs="Arial"/>
          <w:b w:val="0"/>
          <w:sz w:val="20"/>
        </w:rPr>
        <w:t>.</w:t>
      </w:r>
    </w:p>
    <w:p w14:paraId="5602F524" w14:textId="638D1BB7" w:rsidR="00CE5668" w:rsidRPr="00072BE4" w:rsidRDefault="00CE5668" w:rsidP="00CE5668">
      <w:pPr>
        <w:pStyle w:val="Tekstpodstawowy"/>
        <w:numPr>
          <w:ilvl w:val="0"/>
          <w:numId w:val="2"/>
        </w:numPr>
        <w:ind w:left="284" w:hanging="284"/>
        <w:jc w:val="both"/>
        <w:rPr>
          <w:rFonts w:ascii="Arial" w:hAnsi="Arial" w:cs="Arial"/>
          <w:b w:val="0"/>
          <w:sz w:val="20"/>
        </w:rPr>
      </w:pPr>
      <w:r w:rsidRPr="00072BE4">
        <w:rPr>
          <w:rFonts w:ascii="Arial" w:hAnsi="Arial" w:cs="Arial"/>
          <w:b w:val="0"/>
          <w:sz w:val="20"/>
        </w:rPr>
        <w:t xml:space="preserve">Termin realizacji </w:t>
      </w:r>
      <w:r w:rsidR="00627C30" w:rsidRPr="00072BE4">
        <w:rPr>
          <w:rFonts w:ascii="Arial" w:hAnsi="Arial" w:cs="Arial"/>
          <w:b w:val="0"/>
          <w:sz w:val="20"/>
        </w:rPr>
        <w:t>danego zlecenia</w:t>
      </w:r>
      <w:r w:rsidRPr="00072BE4">
        <w:rPr>
          <w:rFonts w:ascii="Arial" w:hAnsi="Arial" w:cs="Arial"/>
          <w:b w:val="0"/>
          <w:sz w:val="20"/>
        </w:rPr>
        <w:t xml:space="preserve"> będzie określany w każdym zleceniu stosownie do zakresu zleconych robót.</w:t>
      </w:r>
    </w:p>
    <w:p w14:paraId="4A8352F3" w14:textId="77777777" w:rsidR="00CE5668" w:rsidRPr="00072BE4" w:rsidRDefault="00CE5668" w:rsidP="00D62DC5">
      <w:pPr>
        <w:pStyle w:val="Tekstpodstawowy"/>
        <w:numPr>
          <w:ilvl w:val="0"/>
          <w:numId w:val="2"/>
        </w:numPr>
        <w:ind w:left="284" w:hanging="284"/>
        <w:jc w:val="both"/>
        <w:rPr>
          <w:rFonts w:ascii="Arial" w:hAnsi="Arial" w:cs="Arial"/>
          <w:b w:val="0"/>
          <w:sz w:val="20"/>
        </w:rPr>
      </w:pPr>
      <w:r w:rsidRPr="00072BE4">
        <w:rPr>
          <w:rFonts w:ascii="Arial" w:hAnsi="Arial" w:cs="Arial"/>
          <w:b w:val="0"/>
          <w:sz w:val="20"/>
        </w:rPr>
        <w:t>Przesunięcie terminu zlecon</w:t>
      </w:r>
      <w:r w:rsidR="009F2E07" w:rsidRPr="00072BE4">
        <w:rPr>
          <w:rFonts w:ascii="Arial" w:hAnsi="Arial" w:cs="Arial"/>
          <w:b w:val="0"/>
          <w:sz w:val="20"/>
        </w:rPr>
        <w:t xml:space="preserve">ych prac może nastąpić jedynie </w:t>
      </w:r>
      <w:r w:rsidRPr="00072BE4">
        <w:rPr>
          <w:rFonts w:ascii="Arial" w:hAnsi="Arial" w:cs="Arial"/>
          <w:b w:val="0"/>
          <w:sz w:val="20"/>
        </w:rPr>
        <w:t>za pisemną zgodą stron.</w:t>
      </w:r>
    </w:p>
    <w:p w14:paraId="2B120B32" w14:textId="77777777" w:rsidR="009F2E07" w:rsidRPr="00072BE4" w:rsidRDefault="009F2E07" w:rsidP="009F2E07">
      <w:pPr>
        <w:pStyle w:val="Tekstpodstawowy"/>
        <w:numPr>
          <w:ilvl w:val="0"/>
          <w:numId w:val="2"/>
        </w:numPr>
        <w:ind w:left="284" w:hanging="284"/>
        <w:jc w:val="both"/>
        <w:rPr>
          <w:rFonts w:ascii="Arial" w:hAnsi="Arial" w:cs="Arial"/>
          <w:b w:val="0"/>
          <w:sz w:val="20"/>
        </w:rPr>
      </w:pPr>
      <w:r w:rsidRPr="00072BE4">
        <w:rPr>
          <w:rFonts w:ascii="Arial" w:hAnsi="Arial" w:cs="Arial"/>
          <w:b w:val="0"/>
          <w:sz w:val="20"/>
        </w:rPr>
        <w:t>Wykonywanie zleconych prac może być wstrzymane na okres nie dłuższy niż 3 dni.</w:t>
      </w:r>
    </w:p>
    <w:p w14:paraId="6E444B9D" w14:textId="6B92D5CD" w:rsidR="00CE5668" w:rsidRPr="00072BE4" w:rsidRDefault="00CE5668" w:rsidP="009F2E07">
      <w:pPr>
        <w:pStyle w:val="Tekstpodstawowy"/>
        <w:numPr>
          <w:ilvl w:val="0"/>
          <w:numId w:val="2"/>
        </w:numPr>
        <w:ind w:left="284" w:hanging="284"/>
        <w:jc w:val="both"/>
        <w:rPr>
          <w:rFonts w:ascii="Arial" w:hAnsi="Arial" w:cs="Arial"/>
          <w:b w:val="0"/>
          <w:sz w:val="20"/>
        </w:rPr>
      </w:pPr>
      <w:r w:rsidRPr="00072BE4">
        <w:rPr>
          <w:rFonts w:ascii="Arial" w:hAnsi="Arial" w:cs="Arial"/>
          <w:b w:val="0"/>
          <w:sz w:val="20"/>
        </w:rPr>
        <w:t xml:space="preserve">Data wstrzymania </w:t>
      </w:r>
      <w:r w:rsidR="001A7E3C" w:rsidRPr="00072BE4">
        <w:rPr>
          <w:rFonts w:ascii="Arial" w:hAnsi="Arial" w:cs="Arial"/>
          <w:b w:val="0"/>
          <w:sz w:val="20"/>
        </w:rPr>
        <w:t xml:space="preserve">i wznowienia </w:t>
      </w:r>
      <w:r w:rsidRPr="00072BE4">
        <w:rPr>
          <w:rFonts w:ascii="Arial" w:hAnsi="Arial" w:cs="Arial"/>
          <w:b w:val="0"/>
          <w:sz w:val="20"/>
        </w:rPr>
        <w:t>zleconych prac będzie każdorazowo potwie</w:t>
      </w:r>
      <w:r w:rsidR="001002E6" w:rsidRPr="00072BE4">
        <w:rPr>
          <w:rFonts w:ascii="Arial" w:hAnsi="Arial" w:cs="Arial"/>
          <w:b w:val="0"/>
          <w:sz w:val="20"/>
        </w:rPr>
        <w:t>rdzana przez I</w:t>
      </w:r>
      <w:r w:rsidR="00877E00" w:rsidRPr="00072BE4">
        <w:rPr>
          <w:rFonts w:ascii="Arial" w:hAnsi="Arial" w:cs="Arial"/>
          <w:b w:val="0"/>
          <w:sz w:val="20"/>
        </w:rPr>
        <w:t xml:space="preserve">nspektora </w:t>
      </w:r>
      <w:r w:rsidR="001002E6" w:rsidRPr="00072BE4">
        <w:rPr>
          <w:rFonts w:ascii="Arial" w:hAnsi="Arial" w:cs="Arial"/>
          <w:b w:val="0"/>
          <w:sz w:val="20"/>
        </w:rPr>
        <w:t>N</w:t>
      </w:r>
      <w:r w:rsidR="00877E00" w:rsidRPr="00072BE4">
        <w:rPr>
          <w:rFonts w:ascii="Arial" w:hAnsi="Arial" w:cs="Arial"/>
          <w:b w:val="0"/>
          <w:sz w:val="20"/>
        </w:rPr>
        <w:t>adzoru.</w:t>
      </w:r>
    </w:p>
    <w:p w14:paraId="732D4A8A" w14:textId="77777777" w:rsidR="00627C30" w:rsidRPr="00072BE4" w:rsidRDefault="00627C30" w:rsidP="00627C30">
      <w:pPr>
        <w:numPr>
          <w:ilvl w:val="0"/>
          <w:numId w:val="2"/>
        </w:numPr>
        <w:ind w:left="284" w:hanging="284"/>
        <w:jc w:val="both"/>
        <w:rPr>
          <w:rFonts w:ascii="Arial" w:hAnsi="Arial" w:cs="Arial"/>
        </w:rPr>
      </w:pPr>
      <w:r w:rsidRPr="00072BE4">
        <w:rPr>
          <w:rFonts w:ascii="Arial" w:hAnsi="Arial" w:cs="Arial"/>
        </w:rPr>
        <w:t xml:space="preserve">Zamawiający zastrzega sobie możliwość rezygnacji ze zleconych robót bez podania przyczyn. </w:t>
      </w:r>
      <w:r w:rsidRPr="00072BE4">
        <w:rPr>
          <w:rFonts w:ascii="Arial" w:hAnsi="Arial" w:cs="Arial"/>
        </w:rPr>
        <w:br/>
        <w:t>W takim przypadku wynagrodzenie będzie przysługiwało Wykonawcy jedynie za część robót anulowanego zlecenia, które zostały wykonane do czasu zawiadomienia o rezygnacji z realizacji zleconych prac.</w:t>
      </w:r>
    </w:p>
    <w:p w14:paraId="52A8BA6D" w14:textId="0AB9667C" w:rsidR="006F2AB2" w:rsidRPr="00072BE4" w:rsidRDefault="00CE5668" w:rsidP="006F2AB2">
      <w:pPr>
        <w:numPr>
          <w:ilvl w:val="0"/>
          <w:numId w:val="2"/>
        </w:numPr>
        <w:ind w:left="284" w:hanging="284"/>
        <w:jc w:val="both"/>
        <w:rPr>
          <w:rFonts w:ascii="Arial" w:hAnsi="Arial" w:cs="Arial"/>
        </w:rPr>
      </w:pPr>
      <w:r w:rsidRPr="00072BE4">
        <w:rPr>
          <w:rFonts w:ascii="Arial" w:hAnsi="Arial" w:cs="Arial"/>
        </w:rPr>
        <w:t>Wykonawca zobowiązuje się do realizacji przedmiotu umowy przy zastosowaniu cen jednostkowych (brutto) podanych w kosztorysie ofertowym (stanowiącym załącznik do umowy</w:t>
      </w:r>
      <w:r w:rsidR="00292E46" w:rsidRPr="00072BE4">
        <w:rPr>
          <w:rFonts w:ascii="Arial" w:hAnsi="Arial" w:cs="Arial"/>
        </w:rPr>
        <w:t>) przywołanych poniżej w tabeli</w:t>
      </w:r>
      <w:r w:rsidRPr="00072BE4">
        <w:rPr>
          <w:rFonts w:ascii="Arial" w:hAnsi="Arial" w:cs="Arial"/>
        </w:rPr>
        <w:t xml:space="preserve"> tj.: </w:t>
      </w:r>
    </w:p>
    <w:p w14:paraId="059D4C43" w14:textId="77777777" w:rsidR="00627C30" w:rsidRPr="00072BE4" w:rsidRDefault="00627C30" w:rsidP="00627C30">
      <w:pPr>
        <w:ind w:left="284"/>
        <w:jc w:val="both"/>
        <w:rPr>
          <w:rFonts w:ascii="Arial" w:hAnsi="Arial" w:cs="Arial"/>
          <w:highlight w:val="yellow"/>
        </w:rPr>
      </w:pPr>
    </w:p>
    <w:tbl>
      <w:tblPr>
        <w:tblW w:w="907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
        <w:gridCol w:w="62"/>
        <w:gridCol w:w="6460"/>
        <w:gridCol w:w="141"/>
        <w:gridCol w:w="102"/>
        <w:gridCol w:w="1055"/>
        <w:gridCol w:w="196"/>
        <w:gridCol w:w="632"/>
      </w:tblGrid>
      <w:tr w:rsidR="004536B1" w:rsidRPr="00072BE4" w14:paraId="35487B0A" w14:textId="77777777" w:rsidTr="004536B1">
        <w:trPr>
          <w:trHeight w:val="255"/>
        </w:trPr>
        <w:tc>
          <w:tcPr>
            <w:tcW w:w="486" w:type="dxa"/>
            <w:gridSpan w:val="2"/>
            <w:shd w:val="clear" w:color="auto" w:fill="D9D9D9"/>
            <w:noWrap/>
            <w:vAlign w:val="center"/>
          </w:tcPr>
          <w:p w14:paraId="4EF46F16" w14:textId="77777777" w:rsidR="00627C30" w:rsidRPr="00336C93" w:rsidRDefault="00627C30" w:rsidP="00627C30">
            <w:pPr>
              <w:suppressAutoHyphens w:val="0"/>
              <w:jc w:val="center"/>
              <w:rPr>
                <w:rFonts w:ascii="Arial" w:hAnsi="Arial" w:cs="Arial"/>
                <w:b/>
                <w:bCs/>
                <w:lang w:eastAsia="pl-PL"/>
              </w:rPr>
            </w:pPr>
            <w:r w:rsidRPr="00336C93">
              <w:rPr>
                <w:rFonts w:ascii="Arial" w:hAnsi="Arial" w:cs="Arial"/>
                <w:b/>
                <w:bCs/>
                <w:lang w:eastAsia="pl-PL"/>
              </w:rPr>
              <w:t>Lp.</w:t>
            </w:r>
          </w:p>
        </w:tc>
        <w:tc>
          <w:tcPr>
            <w:tcW w:w="6601" w:type="dxa"/>
            <w:gridSpan w:val="2"/>
            <w:shd w:val="clear" w:color="auto" w:fill="D9D9D9"/>
            <w:vAlign w:val="center"/>
          </w:tcPr>
          <w:p w14:paraId="125683D9" w14:textId="77777777" w:rsidR="00627C30" w:rsidRPr="00336C93" w:rsidRDefault="00627C30" w:rsidP="00627C30">
            <w:pPr>
              <w:suppressAutoHyphens w:val="0"/>
              <w:jc w:val="center"/>
              <w:rPr>
                <w:rFonts w:ascii="Arial" w:hAnsi="Arial" w:cs="Arial"/>
                <w:b/>
                <w:bCs/>
                <w:lang w:eastAsia="pl-PL"/>
              </w:rPr>
            </w:pPr>
            <w:r w:rsidRPr="00336C93">
              <w:rPr>
                <w:rFonts w:ascii="Arial" w:hAnsi="Arial" w:cs="Arial"/>
                <w:b/>
                <w:bCs/>
                <w:lang w:eastAsia="pl-PL"/>
              </w:rPr>
              <w:t>Zakres</w:t>
            </w:r>
          </w:p>
        </w:tc>
        <w:tc>
          <w:tcPr>
            <w:tcW w:w="1985" w:type="dxa"/>
            <w:gridSpan w:val="4"/>
            <w:shd w:val="clear" w:color="auto" w:fill="D9D9D9"/>
            <w:vAlign w:val="center"/>
          </w:tcPr>
          <w:p w14:paraId="1C0CE20B" w14:textId="77777777" w:rsidR="00627C30" w:rsidRPr="00336C93" w:rsidRDefault="00627C30" w:rsidP="00627C30">
            <w:pPr>
              <w:suppressAutoHyphens w:val="0"/>
              <w:jc w:val="center"/>
              <w:rPr>
                <w:rFonts w:ascii="Arial" w:hAnsi="Arial" w:cs="Arial"/>
                <w:b/>
                <w:bCs/>
                <w:lang w:eastAsia="pl-PL"/>
              </w:rPr>
            </w:pPr>
            <w:r w:rsidRPr="00336C93">
              <w:rPr>
                <w:rFonts w:ascii="Arial" w:hAnsi="Arial" w:cs="Arial"/>
                <w:b/>
                <w:bCs/>
                <w:lang w:eastAsia="pl-PL"/>
              </w:rPr>
              <w:t>Cena jednostkowa brutto</w:t>
            </w:r>
          </w:p>
        </w:tc>
      </w:tr>
      <w:tr w:rsidR="004536B1" w:rsidRPr="00072BE4" w14:paraId="2F0652D6" w14:textId="77777777" w:rsidTr="004536B1">
        <w:trPr>
          <w:trHeight w:val="255"/>
        </w:trPr>
        <w:tc>
          <w:tcPr>
            <w:tcW w:w="9072" w:type="dxa"/>
            <w:gridSpan w:val="8"/>
            <w:shd w:val="clear" w:color="auto" w:fill="F2F2F2"/>
            <w:noWrap/>
            <w:vAlign w:val="center"/>
          </w:tcPr>
          <w:p w14:paraId="38A50D91"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Roboty gruntowe i tłuczniowe</w:t>
            </w:r>
          </w:p>
        </w:tc>
      </w:tr>
      <w:tr w:rsidR="00627C30" w:rsidRPr="00072BE4" w14:paraId="5EB93AC6" w14:textId="77777777" w:rsidTr="00627C30">
        <w:trPr>
          <w:trHeight w:val="510"/>
        </w:trPr>
        <w:tc>
          <w:tcPr>
            <w:tcW w:w="424" w:type="dxa"/>
            <w:shd w:val="clear" w:color="auto" w:fill="auto"/>
            <w:vAlign w:val="center"/>
            <w:hideMark/>
          </w:tcPr>
          <w:p w14:paraId="20A4A972"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w:t>
            </w:r>
          </w:p>
        </w:tc>
        <w:tc>
          <w:tcPr>
            <w:tcW w:w="6522" w:type="dxa"/>
            <w:gridSpan w:val="2"/>
            <w:shd w:val="clear" w:color="auto" w:fill="auto"/>
            <w:vAlign w:val="center"/>
            <w:hideMark/>
          </w:tcPr>
          <w:p w14:paraId="68053BC0"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Usunięcie warstwy humusu lub darniny na </w:t>
            </w:r>
            <w:proofErr w:type="spellStart"/>
            <w:r w:rsidRPr="00336C93">
              <w:rPr>
                <w:rFonts w:ascii="Arial" w:hAnsi="Arial" w:cs="Arial"/>
                <w:lang w:eastAsia="pl-PL"/>
              </w:rPr>
              <w:t>odl</w:t>
            </w:r>
            <w:proofErr w:type="spellEnd"/>
            <w:r w:rsidRPr="00336C93">
              <w:rPr>
                <w:rFonts w:ascii="Arial" w:hAnsi="Arial" w:cs="Arial"/>
                <w:lang w:eastAsia="pl-PL"/>
              </w:rPr>
              <w:t xml:space="preserve">. do 30 </w:t>
            </w:r>
            <w:proofErr w:type="spellStart"/>
            <w:r w:rsidRPr="00336C93">
              <w:rPr>
                <w:rFonts w:ascii="Arial" w:hAnsi="Arial" w:cs="Arial"/>
                <w:lang w:eastAsia="pl-PL"/>
              </w:rPr>
              <w:t>mb</w:t>
            </w:r>
            <w:proofErr w:type="spellEnd"/>
            <w:r w:rsidRPr="00336C93">
              <w:rPr>
                <w:rFonts w:ascii="Arial" w:hAnsi="Arial" w:cs="Arial"/>
                <w:lang w:eastAsia="pl-PL"/>
              </w:rPr>
              <w:t>,                       (warstwa gr. 15 cm)</w:t>
            </w:r>
          </w:p>
        </w:tc>
        <w:tc>
          <w:tcPr>
            <w:tcW w:w="243" w:type="dxa"/>
            <w:gridSpan w:val="2"/>
            <w:tcBorders>
              <w:top w:val="single" w:sz="4" w:space="0" w:color="auto"/>
              <w:bottom w:val="single" w:sz="4" w:space="0" w:color="auto"/>
              <w:right w:val="nil"/>
            </w:tcBorders>
            <w:shd w:val="clear" w:color="auto" w:fill="auto"/>
            <w:hideMark/>
          </w:tcPr>
          <w:p w14:paraId="2BD21D94"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top w:val="single" w:sz="4" w:space="0" w:color="auto"/>
              <w:left w:val="nil"/>
              <w:bottom w:val="single" w:sz="4" w:space="0" w:color="auto"/>
              <w:right w:val="nil"/>
            </w:tcBorders>
            <w:shd w:val="clear" w:color="auto" w:fill="auto"/>
            <w:vAlign w:val="center"/>
            <w:hideMark/>
          </w:tcPr>
          <w:p w14:paraId="36C56EAA"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single" w:sz="4" w:space="0" w:color="auto"/>
              <w:left w:val="nil"/>
              <w:bottom w:val="single" w:sz="4" w:space="0" w:color="auto"/>
              <w:right w:val="nil"/>
            </w:tcBorders>
            <w:shd w:val="clear" w:color="auto" w:fill="auto"/>
            <w:vAlign w:val="center"/>
            <w:hideMark/>
          </w:tcPr>
          <w:p w14:paraId="4F333690"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top w:val="single" w:sz="4" w:space="0" w:color="auto"/>
              <w:left w:val="nil"/>
              <w:bottom w:val="single" w:sz="4" w:space="0" w:color="auto"/>
              <w:right w:val="single" w:sz="4" w:space="0" w:color="auto"/>
            </w:tcBorders>
            <w:shd w:val="clear" w:color="auto" w:fill="auto"/>
            <w:noWrap/>
            <w:vAlign w:val="center"/>
            <w:hideMark/>
          </w:tcPr>
          <w:p w14:paraId="7AC12519"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m³</w:t>
            </w:r>
          </w:p>
        </w:tc>
      </w:tr>
      <w:tr w:rsidR="00627C30" w:rsidRPr="00072BE4" w14:paraId="16B32A09" w14:textId="77777777" w:rsidTr="00627C30">
        <w:trPr>
          <w:trHeight w:val="255"/>
        </w:trPr>
        <w:tc>
          <w:tcPr>
            <w:tcW w:w="424" w:type="dxa"/>
            <w:shd w:val="clear" w:color="auto" w:fill="auto"/>
            <w:vAlign w:val="center"/>
            <w:hideMark/>
          </w:tcPr>
          <w:p w14:paraId="0310A02A"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w:t>
            </w:r>
          </w:p>
        </w:tc>
        <w:tc>
          <w:tcPr>
            <w:tcW w:w="6522" w:type="dxa"/>
            <w:gridSpan w:val="2"/>
            <w:shd w:val="clear" w:color="auto" w:fill="auto"/>
            <w:vAlign w:val="center"/>
            <w:hideMark/>
          </w:tcPr>
          <w:p w14:paraId="2FDD23C1"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Plantowanie powierzchni, skarp, nasypów itp.</w:t>
            </w:r>
          </w:p>
        </w:tc>
        <w:tc>
          <w:tcPr>
            <w:tcW w:w="243" w:type="dxa"/>
            <w:gridSpan w:val="2"/>
            <w:tcBorders>
              <w:top w:val="single" w:sz="4" w:space="0" w:color="auto"/>
              <w:right w:val="nil"/>
            </w:tcBorders>
            <w:shd w:val="clear" w:color="auto" w:fill="auto"/>
            <w:hideMark/>
          </w:tcPr>
          <w:p w14:paraId="51B17B4E"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top w:val="single" w:sz="4" w:space="0" w:color="auto"/>
              <w:left w:val="nil"/>
              <w:right w:val="nil"/>
            </w:tcBorders>
            <w:shd w:val="clear" w:color="auto" w:fill="auto"/>
            <w:vAlign w:val="center"/>
            <w:hideMark/>
          </w:tcPr>
          <w:p w14:paraId="20D4482A"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single" w:sz="4" w:space="0" w:color="auto"/>
              <w:left w:val="nil"/>
              <w:bottom w:val="nil"/>
              <w:right w:val="nil"/>
            </w:tcBorders>
            <w:shd w:val="clear" w:color="auto" w:fill="auto"/>
            <w:vAlign w:val="center"/>
            <w:hideMark/>
          </w:tcPr>
          <w:p w14:paraId="0AE12B28"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top w:val="single" w:sz="4" w:space="0" w:color="auto"/>
              <w:left w:val="nil"/>
              <w:right w:val="single" w:sz="4" w:space="0" w:color="auto"/>
            </w:tcBorders>
            <w:shd w:val="clear" w:color="auto" w:fill="auto"/>
            <w:noWrap/>
            <w:vAlign w:val="center"/>
            <w:hideMark/>
          </w:tcPr>
          <w:p w14:paraId="7B416456"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145DBD35" w14:textId="77777777" w:rsidTr="00627C30">
        <w:trPr>
          <w:trHeight w:val="255"/>
        </w:trPr>
        <w:tc>
          <w:tcPr>
            <w:tcW w:w="424" w:type="dxa"/>
            <w:shd w:val="clear" w:color="auto" w:fill="auto"/>
            <w:vAlign w:val="center"/>
            <w:hideMark/>
          </w:tcPr>
          <w:p w14:paraId="7260593C"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3</w:t>
            </w:r>
          </w:p>
        </w:tc>
        <w:tc>
          <w:tcPr>
            <w:tcW w:w="6522" w:type="dxa"/>
            <w:gridSpan w:val="2"/>
            <w:shd w:val="clear" w:color="auto" w:fill="auto"/>
            <w:vAlign w:val="center"/>
            <w:hideMark/>
          </w:tcPr>
          <w:p w14:paraId="754C34F3"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Obsiewanie trawą z humusowaniem</w:t>
            </w:r>
          </w:p>
        </w:tc>
        <w:tc>
          <w:tcPr>
            <w:tcW w:w="243" w:type="dxa"/>
            <w:gridSpan w:val="2"/>
            <w:tcBorders>
              <w:right w:val="nil"/>
            </w:tcBorders>
            <w:shd w:val="clear" w:color="auto" w:fill="auto"/>
            <w:hideMark/>
          </w:tcPr>
          <w:p w14:paraId="07984CA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78C29988"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5C88ECF1"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0BF6C12E"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181A00FD" w14:textId="77777777" w:rsidTr="00627C30">
        <w:trPr>
          <w:trHeight w:val="255"/>
        </w:trPr>
        <w:tc>
          <w:tcPr>
            <w:tcW w:w="424" w:type="dxa"/>
            <w:shd w:val="clear" w:color="auto" w:fill="auto"/>
            <w:vAlign w:val="center"/>
            <w:hideMark/>
          </w:tcPr>
          <w:p w14:paraId="6B305645"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4</w:t>
            </w:r>
          </w:p>
        </w:tc>
        <w:tc>
          <w:tcPr>
            <w:tcW w:w="6522" w:type="dxa"/>
            <w:gridSpan w:val="2"/>
            <w:shd w:val="clear" w:color="auto" w:fill="auto"/>
            <w:vAlign w:val="center"/>
            <w:hideMark/>
          </w:tcPr>
          <w:p w14:paraId="386A81DD"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Obsiewanie trawą w ziemi urodzajnej (bez humusowania)</w:t>
            </w:r>
          </w:p>
        </w:tc>
        <w:tc>
          <w:tcPr>
            <w:tcW w:w="243" w:type="dxa"/>
            <w:gridSpan w:val="2"/>
            <w:tcBorders>
              <w:right w:val="nil"/>
            </w:tcBorders>
            <w:shd w:val="clear" w:color="auto" w:fill="auto"/>
            <w:hideMark/>
          </w:tcPr>
          <w:p w14:paraId="6904CB3B"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77F58F5D"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2289E96F"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1FCD0A8A"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620AF90B" w14:textId="77777777" w:rsidTr="00627C30">
        <w:trPr>
          <w:trHeight w:val="255"/>
        </w:trPr>
        <w:tc>
          <w:tcPr>
            <w:tcW w:w="424" w:type="dxa"/>
            <w:shd w:val="clear" w:color="auto" w:fill="auto"/>
            <w:vAlign w:val="center"/>
            <w:hideMark/>
          </w:tcPr>
          <w:p w14:paraId="38A4ADDF"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5</w:t>
            </w:r>
          </w:p>
        </w:tc>
        <w:tc>
          <w:tcPr>
            <w:tcW w:w="6522" w:type="dxa"/>
            <w:gridSpan w:val="2"/>
            <w:shd w:val="clear" w:color="auto" w:fill="auto"/>
            <w:vAlign w:val="center"/>
            <w:hideMark/>
          </w:tcPr>
          <w:p w14:paraId="20AF1430"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Roboty ziemne (z przewiezieniem na </w:t>
            </w:r>
            <w:proofErr w:type="spellStart"/>
            <w:r w:rsidRPr="00336C93">
              <w:rPr>
                <w:rFonts w:ascii="Arial" w:hAnsi="Arial" w:cs="Arial"/>
                <w:lang w:eastAsia="pl-PL"/>
              </w:rPr>
              <w:t>odl</w:t>
            </w:r>
            <w:proofErr w:type="spellEnd"/>
            <w:r w:rsidRPr="00336C93">
              <w:rPr>
                <w:rFonts w:ascii="Arial" w:hAnsi="Arial" w:cs="Arial"/>
                <w:lang w:eastAsia="pl-PL"/>
              </w:rPr>
              <w:t>. 5 km)</w:t>
            </w:r>
          </w:p>
        </w:tc>
        <w:tc>
          <w:tcPr>
            <w:tcW w:w="243" w:type="dxa"/>
            <w:gridSpan w:val="2"/>
            <w:tcBorders>
              <w:right w:val="nil"/>
            </w:tcBorders>
            <w:shd w:val="clear" w:color="auto" w:fill="auto"/>
            <w:hideMark/>
          </w:tcPr>
          <w:p w14:paraId="77A6368C"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3E879325"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224B6B3"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0581DD14"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m³</w:t>
            </w:r>
          </w:p>
        </w:tc>
      </w:tr>
      <w:tr w:rsidR="00627C30" w:rsidRPr="00072BE4" w14:paraId="075224C4" w14:textId="77777777" w:rsidTr="00627C30">
        <w:trPr>
          <w:trHeight w:val="255"/>
        </w:trPr>
        <w:tc>
          <w:tcPr>
            <w:tcW w:w="424" w:type="dxa"/>
            <w:shd w:val="clear" w:color="auto" w:fill="auto"/>
            <w:vAlign w:val="center"/>
            <w:hideMark/>
          </w:tcPr>
          <w:p w14:paraId="5A00FE5A"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6</w:t>
            </w:r>
          </w:p>
        </w:tc>
        <w:tc>
          <w:tcPr>
            <w:tcW w:w="6522" w:type="dxa"/>
            <w:gridSpan w:val="2"/>
            <w:shd w:val="clear" w:color="auto" w:fill="auto"/>
            <w:vAlign w:val="center"/>
            <w:hideMark/>
          </w:tcPr>
          <w:p w14:paraId="732A96FD"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koryta o głębokości 20 cm</w:t>
            </w:r>
          </w:p>
        </w:tc>
        <w:tc>
          <w:tcPr>
            <w:tcW w:w="243" w:type="dxa"/>
            <w:gridSpan w:val="2"/>
            <w:tcBorders>
              <w:right w:val="nil"/>
            </w:tcBorders>
            <w:shd w:val="clear" w:color="auto" w:fill="auto"/>
            <w:hideMark/>
          </w:tcPr>
          <w:p w14:paraId="43EF4F03"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4EB6FD88"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5D292345"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0E3AF83E"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1C19CC04" w14:textId="77777777" w:rsidTr="00627C30">
        <w:trPr>
          <w:trHeight w:val="255"/>
        </w:trPr>
        <w:tc>
          <w:tcPr>
            <w:tcW w:w="424" w:type="dxa"/>
            <w:shd w:val="clear" w:color="auto" w:fill="auto"/>
            <w:vAlign w:val="center"/>
            <w:hideMark/>
          </w:tcPr>
          <w:p w14:paraId="75591631"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7</w:t>
            </w:r>
          </w:p>
        </w:tc>
        <w:tc>
          <w:tcPr>
            <w:tcW w:w="6522" w:type="dxa"/>
            <w:gridSpan w:val="2"/>
            <w:shd w:val="clear" w:color="auto" w:fill="auto"/>
            <w:vAlign w:val="center"/>
            <w:hideMark/>
          </w:tcPr>
          <w:p w14:paraId="75B54F55"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Pogłębienie koryta o każde 5 cm</w:t>
            </w:r>
          </w:p>
        </w:tc>
        <w:tc>
          <w:tcPr>
            <w:tcW w:w="243" w:type="dxa"/>
            <w:gridSpan w:val="2"/>
            <w:tcBorders>
              <w:right w:val="nil"/>
            </w:tcBorders>
            <w:shd w:val="clear" w:color="auto" w:fill="auto"/>
            <w:hideMark/>
          </w:tcPr>
          <w:p w14:paraId="47B161B2"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7AFDC034"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3C38339"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2E8E171F"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39DA19FF" w14:textId="77777777" w:rsidTr="00627C30">
        <w:trPr>
          <w:trHeight w:val="510"/>
        </w:trPr>
        <w:tc>
          <w:tcPr>
            <w:tcW w:w="424" w:type="dxa"/>
            <w:shd w:val="clear" w:color="auto" w:fill="auto"/>
            <w:vAlign w:val="center"/>
            <w:hideMark/>
          </w:tcPr>
          <w:p w14:paraId="24B4816F"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8</w:t>
            </w:r>
          </w:p>
        </w:tc>
        <w:tc>
          <w:tcPr>
            <w:tcW w:w="6522" w:type="dxa"/>
            <w:gridSpan w:val="2"/>
            <w:shd w:val="clear" w:color="auto" w:fill="auto"/>
            <w:vAlign w:val="center"/>
            <w:hideMark/>
          </w:tcPr>
          <w:p w14:paraId="3BD639D8"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poboczy  - ręczne formowanie nasypu z ziemi leżącej na odkładzie podczas kopania koryta</w:t>
            </w:r>
          </w:p>
        </w:tc>
        <w:tc>
          <w:tcPr>
            <w:tcW w:w="243" w:type="dxa"/>
            <w:gridSpan w:val="2"/>
            <w:tcBorders>
              <w:right w:val="nil"/>
            </w:tcBorders>
            <w:shd w:val="clear" w:color="auto" w:fill="auto"/>
            <w:hideMark/>
          </w:tcPr>
          <w:p w14:paraId="2475E7FD"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5A51AA8D"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0A08D4AB"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0FD357C0"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m³</w:t>
            </w:r>
          </w:p>
        </w:tc>
      </w:tr>
      <w:tr w:rsidR="00627C30" w:rsidRPr="00072BE4" w14:paraId="6D0A6DFA" w14:textId="77777777" w:rsidTr="00627C30">
        <w:trPr>
          <w:trHeight w:val="255"/>
        </w:trPr>
        <w:tc>
          <w:tcPr>
            <w:tcW w:w="424" w:type="dxa"/>
            <w:shd w:val="clear" w:color="auto" w:fill="auto"/>
            <w:vAlign w:val="center"/>
            <w:hideMark/>
          </w:tcPr>
          <w:p w14:paraId="7F241CC8"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9</w:t>
            </w:r>
          </w:p>
        </w:tc>
        <w:tc>
          <w:tcPr>
            <w:tcW w:w="6522" w:type="dxa"/>
            <w:gridSpan w:val="2"/>
            <w:shd w:val="clear" w:color="auto" w:fill="auto"/>
            <w:noWrap/>
            <w:vAlign w:val="center"/>
            <w:hideMark/>
          </w:tcPr>
          <w:p w14:paraId="277119F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warstwy odsączającej z piasku gr. 10 cm po zagęszczeniu</w:t>
            </w:r>
          </w:p>
        </w:tc>
        <w:tc>
          <w:tcPr>
            <w:tcW w:w="243" w:type="dxa"/>
            <w:gridSpan w:val="2"/>
            <w:tcBorders>
              <w:right w:val="nil"/>
            </w:tcBorders>
            <w:shd w:val="clear" w:color="auto" w:fill="auto"/>
            <w:hideMark/>
          </w:tcPr>
          <w:p w14:paraId="38FF107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2C28AF34"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2FD63A47"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48868E35"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515BAADA" w14:textId="77777777" w:rsidTr="00627C30">
        <w:trPr>
          <w:trHeight w:val="255"/>
        </w:trPr>
        <w:tc>
          <w:tcPr>
            <w:tcW w:w="424" w:type="dxa"/>
            <w:shd w:val="clear" w:color="auto" w:fill="auto"/>
            <w:vAlign w:val="center"/>
            <w:hideMark/>
          </w:tcPr>
          <w:p w14:paraId="442A1126"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10</w:t>
            </w:r>
          </w:p>
        </w:tc>
        <w:tc>
          <w:tcPr>
            <w:tcW w:w="6522" w:type="dxa"/>
            <w:gridSpan w:val="2"/>
            <w:shd w:val="clear" w:color="auto" w:fill="auto"/>
            <w:vAlign w:val="center"/>
            <w:hideMark/>
          </w:tcPr>
          <w:p w14:paraId="1CE0A610"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Uzupełnienie warstwy odsączającej z piasku o każdy 1 cm grubości</w:t>
            </w:r>
          </w:p>
        </w:tc>
        <w:tc>
          <w:tcPr>
            <w:tcW w:w="243" w:type="dxa"/>
            <w:gridSpan w:val="2"/>
            <w:tcBorders>
              <w:right w:val="nil"/>
            </w:tcBorders>
            <w:shd w:val="clear" w:color="auto" w:fill="auto"/>
            <w:hideMark/>
          </w:tcPr>
          <w:p w14:paraId="714F83A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127BC28B"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30E30C9D"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right w:val="single" w:sz="4" w:space="0" w:color="auto"/>
            </w:tcBorders>
            <w:shd w:val="clear" w:color="auto" w:fill="auto"/>
            <w:noWrap/>
            <w:vAlign w:val="center"/>
            <w:hideMark/>
          </w:tcPr>
          <w:p w14:paraId="1167ACC5"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3B808EC4" w14:textId="77777777" w:rsidTr="00627C30">
        <w:trPr>
          <w:trHeight w:val="510"/>
        </w:trPr>
        <w:tc>
          <w:tcPr>
            <w:tcW w:w="424" w:type="dxa"/>
            <w:shd w:val="clear" w:color="auto" w:fill="auto"/>
            <w:vAlign w:val="center"/>
            <w:hideMark/>
          </w:tcPr>
          <w:p w14:paraId="44B64A42"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lastRenderedPageBreak/>
              <w:t>11</w:t>
            </w:r>
          </w:p>
        </w:tc>
        <w:tc>
          <w:tcPr>
            <w:tcW w:w="6522" w:type="dxa"/>
            <w:gridSpan w:val="2"/>
            <w:shd w:val="clear" w:color="auto" w:fill="auto"/>
            <w:vAlign w:val="center"/>
            <w:hideMark/>
          </w:tcPr>
          <w:p w14:paraId="204B9062" w14:textId="117516BC" w:rsidR="00627C30" w:rsidRPr="00336C93" w:rsidRDefault="00627C30" w:rsidP="00941370">
            <w:pPr>
              <w:suppressAutoHyphens w:val="0"/>
              <w:rPr>
                <w:rFonts w:ascii="Arial" w:hAnsi="Arial" w:cs="Arial"/>
                <w:lang w:eastAsia="pl-PL"/>
              </w:rPr>
            </w:pPr>
            <w:r w:rsidRPr="00336C93">
              <w:rPr>
                <w:rFonts w:ascii="Arial" w:hAnsi="Arial" w:cs="Arial"/>
                <w:lang w:eastAsia="pl-PL"/>
              </w:rPr>
              <w:t>Wzmocnienie istniejącej nawierzchni tłuczniem kamiennym z zagęszczeniem</w:t>
            </w:r>
          </w:p>
        </w:tc>
        <w:tc>
          <w:tcPr>
            <w:tcW w:w="243" w:type="dxa"/>
            <w:gridSpan w:val="2"/>
            <w:tcBorders>
              <w:bottom w:val="single" w:sz="4" w:space="0" w:color="auto"/>
              <w:right w:val="nil"/>
            </w:tcBorders>
            <w:shd w:val="clear" w:color="auto" w:fill="auto"/>
            <w:hideMark/>
          </w:tcPr>
          <w:p w14:paraId="0DEEC13E"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bottom w:val="single" w:sz="4" w:space="0" w:color="auto"/>
              <w:right w:val="nil"/>
            </w:tcBorders>
            <w:shd w:val="clear" w:color="auto" w:fill="auto"/>
            <w:vAlign w:val="center"/>
            <w:hideMark/>
          </w:tcPr>
          <w:p w14:paraId="1B781F7F"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single" w:sz="4" w:space="0" w:color="auto"/>
              <w:right w:val="nil"/>
            </w:tcBorders>
            <w:shd w:val="clear" w:color="auto" w:fill="auto"/>
            <w:vAlign w:val="center"/>
            <w:hideMark/>
          </w:tcPr>
          <w:p w14:paraId="6A5D18E9"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bottom w:val="single" w:sz="4" w:space="0" w:color="auto"/>
              <w:right w:val="single" w:sz="4" w:space="0" w:color="auto"/>
            </w:tcBorders>
            <w:shd w:val="clear" w:color="auto" w:fill="auto"/>
            <w:noWrap/>
            <w:vAlign w:val="center"/>
            <w:hideMark/>
          </w:tcPr>
          <w:p w14:paraId="10919151"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Mg</w:t>
            </w:r>
          </w:p>
        </w:tc>
      </w:tr>
      <w:tr w:rsidR="00627C30" w:rsidRPr="00072BE4" w14:paraId="5A903A34" w14:textId="77777777" w:rsidTr="00627C30">
        <w:trPr>
          <w:trHeight w:val="510"/>
        </w:trPr>
        <w:tc>
          <w:tcPr>
            <w:tcW w:w="424" w:type="dxa"/>
            <w:shd w:val="clear" w:color="auto" w:fill="auto"/>
            <w:vAlign w:val="center"/>
            <w:hideMark/>
          </w:tcPr>
          <w:p w14:paraId="4DF1D3D6"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12</w:t>
            </w:r>
          </w:p>
        </w:tc>
        <w:tc>
          <w:tcPr>
            <w:tcW w:w="6522" w:type="dxa"/>
            <w:gridSpan w:val="2"/>
            <w:tcBorders>
              <w:right w:val="single" w:sz="4" w:space="0" w:color="auto"/>
            </w:tcBorders>
            <w:shd w:val="clear" w:color="auto" w:fill="auto"/>
            <w:vAlign w:val="center"/>
            <w:hideMark/>
          </w:tcPr>
          <w:p w14:paraId="5158A264" w14:textId="1907D517" w:rsidR="00627C30" w:rsidRPr="00336C93" w:rsidRDefault="00627C30" w:rsidP="00941370">
            <w:pPr>
              <w:suppressAutoHyphens w:val="0"/>
              <w:rPr>
                <w:rFonts w:ascii="Arial" w:hAnsi="Arial" w:cs="Arial"/>
                <w:lang w:eastAsia="pl-PL"/>
              </w:rPr>
            </w:pPr>
            <w:r w:rsidRPr="00336C93">
              <w:rPr>
                <w:rFonts w:ascii="Arial" w:hAnsi="Arial" w:cs="Arial"/>
                <w:lang w:eastAsia="pl-PL"/>
              </w:rPr>
              <w:t>Wzmocnienie istniejącej nawierzchni materiałem inwestora z zagęszczeniem - destrukt</w:t>
            </w:r>
          </w:p>
        </w:tc>
        <w:tc>
          <w:tcPr>
            <w:tcW w:w="243" w:type="dxa"/>
            <w:gridSpan w:val="2"/>
            <w:tcBorders>
              <w:top w:val="single" w:sz="4" w:space="0" w:color="auto"/>
              <w:left w:val="single" w:sz="4" w:space="0" w:color="auto"/>
              <w:bottom w:val="nil"/>
              <w:right w:val="nil"/>
            </w:tcBorders>
            <w:shd w:val="clear" w:color="auto" w:fill="auto"/>
            <w:hideMark/>
          </w:tcPr>
          <w:p w14:paraId="505AB483"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top w:val="single" w:sz="4" w:space="0" w:color="auto"/>
              <w:left w:val="nil"/>
              <w:right w:val="nil"/>
            </w:tcBorders>
            <w:shd w:val="clear" w:color="auto" w:fill="auto"/>
            <w:vAlign w:val="center"/>
            <w:hideMark/>
          </w:tcPr>
          <w:p w14:paraId="42CBEBCB"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single" w:sz="4" w:space="0" w:color="auto"/>
              <w:left w:val="nil"/>
              <w:bottom w:val="nil"/>
              <w:right w:val="nil"/>
            </w:tcBorders>
            <w:shd w:val="clear" w:color="auto" w:fill="auto"/>
            <w:vAlign w:val="center"/>
            <w:hideMark/>
          </w:tcPr>
          <w:p w14:paraId="24219B4C"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top w:val="single" w:sz="4" w:space="0" w:color="auto"/>
              <w:left w:val="nil"/>
            </w:tcBorders>
            <w:shd w:val="clear" w:color="auto" w:fill="auto"/>
            <w:noWrap/>
            <w:vAlign w:val="center"/>
            <w:hideMark/>
          </w:tcPr>
          <w:p w14:paraId="384F7034"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Mg</w:t>
            </w:r>
          </w:p>
        </w:tc>
      </w:tr>
      <w:tr w:rsidR="00627C30" w:rsidRPr="00072BE4" w14:paraId="56BFB6F7" w14:textId="77777777" w:rsidTr="00627C30">
        <w:trPr>
          <w:trHeight w:val="510"/>
        </w:trPr>
        <w:tc>
          <w:tcPr>
            <w:tcW w:w="424" w:type="dxa"/>
            <w:shd w:val="clear" w:color="auto" w:fill="auto"/>
            <w:vAlign w:val="center"/>
            <w:hideMark/>
          </w:tcPr>
          <w:p w14:paraId="6A15C962"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13</w:t>
            </w:r>
          </w:p>
        </w:tc>
        <w:tc>
          <w:tcPr>
            <w:tcW w:w="6522" w:type="dxa"/>
            <w:gridSpan w:val="2"/>
            <w:tcBorders>
              <w:right w:val="single" w:sz="4" w:space="0" w:color="auto"/>
            </w:tcBorders>
            <w:shd w:val="clear" w:color="auto" w:fill="auto"/>
            <w:vAlign w:val="center"/>
            <w:hideMark/>
          </w:tcPr>
          <w:p w14:paraId="60DBB567"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nowej nawierzchni z tłucznia kamiennego z zagęszczeniem gr. 15 cm</w:t>
            </w:r>
          </w:p>
        </w:tc>
        <w:tc>
          <w:tcPr>
            <w:tcW w:w="243" w:type="dxa"/>
            <w:gridSpan w:val="2"/>
            <w:tcBorders>
              <w:top w:val="nil"/>
              <w:left w:val="single" w:sz="4" w:space="0" w:color="auto"/>
              <w:bottom w:val="nil"/>
              <w:right w:val="nil"/>
            </w:tcBorders>
            <w:shd w:val="clear" w:color="auto" w:fill="auto"/>
            <w:hideMark/>
          </w:tcPr>
          <w:p w14:paraId="67CB1379"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74B6E7BD"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27E5353F"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1F3887D5"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6D4AE6E9" w14:textId="77777777" w:rsidTr="00627C30">
        <w:trPr>
          <w:trHeight w:val="255"/>
        </w:trPr>
        <w:tc>
          <w:tcPr>
            <w:tcW w:w="424" w:type="dxa"/>
            <w:shd w:val="clear" w:color="auto" w:fill="auto"/>
            <w:vAlign w:val="center"/>
            <w:hideMark/>
          </w:tcPr>
          <w:p w14:paraId="13DB119A"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14</w:t>
            </w:r>
          </w:p>
        </w:tc>
        <w:tc>
          <w:tcPr>
            <w:tcW w:w="6522" w:type="dxa"/>
            <w:gridSpan w:val="2"/>
            <w:tcBorders>
              <w:right w:val="single" w:sz="4" w:space="0" w:color="auto"/>
            </w:tcBorders>
            <w:shd w:val="clear" w:color="auto" w:fill="auto"/>
            <w:vAlign w:val="center"/>
            <w:hideMark/>
          </w:tcPr>
          <w:p w14:paraId="563EFBB0"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Zwiększenie grubości tłucznia kamiennego o każdy 1 cm</w:t>
            </w:r>
          </w:p>
        </w:tc>
        <w:tc>
          <w:tcPr>
            <w:tcW w:w="243" w:type="dxa"/>
            <w:gridSpan w:val="2"/>
            <w:tcBorders>
              <w:top w:val="nil"/>
              <w:left w:val="single" w:sz="4" w:space="0" w:color="auto"/>
              <w:bottom w:val="nil"/>
              <w:right w:val="nil"/>
            </w:tcBorders>
            <w:shd w:val="clear" w:color="auto" w:fill="auto"/>
            <w:hideMark/>
          </w:tcPr>
          <w:p w14:paraId="494A785D"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48F85111"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94AC560"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4482E9AA"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264A9C29" w14:textId="77777777" w:rsidTr="00627C30">
        <w:trPr>
          <w:trHeight w:val="255"/>
        </w:trPr>
        <w:tc>
          <w:tcPr>
            <w:tcW w:w="424" w:type="dxa"/>
            <w:shd w:val="clear" w:color="auto" w:fill="auto"/>
            <w:vAlign w:val="center"/>
            <w:hideMark/>
          </w:tcPr>
          <w:p w14:paraId="6D8975C6"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15</w:t>
            </w:r>
          </w:p>
        </w:tc>
        <w:tc>
          <w:tcPr>
            <w:tcW w:w="6522" w:type="dxa"/>
            <w:gridSpan w:val="2"/>
            <w:tcBorders>
              <w:right w:val="single" w:sz="4" w:space="0" w:color="auto"/>
            </w:tcBorders>
            <w:shd w:val="clear" w:color="auto" w:fill="auto"/>
            <w:vAlign w:val="center"/>
            <w:hideMark/>
          </w:tcPr>
          <w:p w14:paraId="4D7813F5"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Profilowanie równiarką samojezdną </w:t>
            </w:r>
          </w:p>
        </w:tc>
        <w:tc>
          <w:tcPr>
            <w:tcW w:w="243" w:type="dxa"/>
            <w:gridSpan w:val="2"/>
            <w:tcBorders>
              <w:top w:val="nil"/>
              <w:left w:val="single" w:sz="4" w:space="0" w:color="auto"/>
              <w:bottom w:val="nil"/>
              <w:right w:val="nil"/>
            </w:tcBorders>
            <w:shd w:val="clear" w:color="auto" w:fill="auto"/>
            <w:hideMark/>
          </w:tcPr>
          <w:p w14:paraId="12A26E8E"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7C77FB2C"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21EBD307"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6F0B79C0"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1998302E" w14:textId="77777777" w:rsidTr="00627C30">
        <w:trPr>
          <w:trHeight w:val="255"/>
        </w:trPr>
        <w:tc>
          <w:tcPr>
            <w:tcW w:w="424" w:type="dxa"/>
            <w:shd w:val="clear" w:color="auto" w:fill="auto"/>
            <w:vAlign w:val="center"/>
            <w:hideMark/>
          </w:tcPr>
          <w:p w14:paraId="17558978"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16</w:t>
            </w:r>
          </w:p>
        </w:tc>
        <w:tc>
          <w:tcPr>
            <w:tcW w:w="6522" w:type="dxa"/>
            <w:gridSpan w:val="2"/>
            <w:tcBorders>
              <w:right w:val="single" w:sz="4" w:space="0" w:color="auto"/>
            </w:tcBorders>
            <w:shd w:val="clear" w:color="auto" w:fill="auto"/>
            <w:vAlign w:val="center"/>
            <w:hideMark/>
          </w:tcPr>
          <w:p w14:paraId="47877964"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Zagęszczanie walcem statycznym samojezdnym </w:t>
            </w:r>
          </w:p>
        </w:tc>
        <w:tc>
          <w:tcPr>
            <w:tcW w:w="243" w:type="dxa"/>
            <w:gridSpan w:val="2"/>
            <w:tcBorders>
              <w:top w:val="nil"/>
              <w:left w:val="single" w:sz="4" w:space="0" w:color="auto"/>
              <w:bottom w:val="single" w:sz="4" w:space="0" w:color="auto"/>
              <w:right w:val="nil"/>
            </w:tcBorders>
            <w:shd w:val="clear" w:color="auto" w:fill="auto"/>
            <w:hideMark/>
          </w:tcPr>
          <w:p w14:paraId="3348BF08"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bottom w:val="single" w:sz="4" w:space="0" w:color="auto"/>
              <w:right w:val="nil"/>
            </w:tcBorders>
            <w:shd w:val="clear" w:color="auto" w:fill="auto"/>
            <w:vAlign w:val="center"/>
            <w:hideMark/>
          </w:tcPr>
          <w:p w14:paraId="08D5573F"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single" w:sz="4" w:space="0" w:color="auto"/>
              <w:right w:val="nil"/>
            </w:tcBorders>
            <w:shd w:val="clear" w:color="auto" w:fill="auto"/>
            <w:vAlign w:val="center"/>
            <w:hideMark/>
          </w:tcPr>
          <w:p w14:paraId="7B80CE58"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bottom w:val="single" w:sz="4" w:space="0" w:color="auto"/>
            </w:tcBorders>
            <w:shd w:val="clear" w:color="auto" w:fill="auto"/>
            <w:noWrap/>
            <w:vAlign w:val="center"/>
            <w:hideMark/>
          </w:tcPr>
          <w:p w14:paraId="17790A98"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3319E7D8" w14:textId="77777777" w:rsidTr="004536B1">
        <w:trPr>
          <w:trHeight w:val="255"/>
        </w:trPr>
        <w:tc>
          <w:tcPr>
            <w:tcW w:w="9072" w:type="dxa"/>
            <w:gridSpan w:val="8"/>
            <w:shd w:val="clear" w:color="auto" w:fill="F2F2F2"/>
            <w:noWrap/>
            <w:vAlign w:val="center"/>
            <w:hideMark/>
          </w:tcPr>
          <w:p w14:paraId="0D2DDA3C" w14:textId="20DAB8BA" w:rsidR="00627C30" w:rsidRPr="00336C93" w:rsidRDefault="00627C30" w:rsidP="00627C30">
            <w:pPr>
              <w:suppressAutoHyphens w:val="0"/>
              <w:jc w:val="center"/>
              <w:rPr>
                <w:rFonts w:ascii="Arial" w:hAnsi="Arial" w:cs="Arial"/>
                <w:b/>
                <w:bCs/>
                <w:lang w:eastAsia="pl-PL"/>
              </w:rPr>
            </w:pPr>
            <w:r w:rsidRPr="00336C93">
              <w:rPr>
                <w:rFonts w:ascii="Arial" w:hAnsi="Arial" w:cs="Arial"/>
                <w:b/>
                <w:bCs/>
                <w:lang w:eastAsia="pl-PL"/>
              </w:rPr>
              <w:t>Krawężniki i kostka</w:t>
            </w:r>
          </w:p>
        </w:tc>
      </w:tr>
      <w:tr w:rsidR="00627C30" w:rsidRPr="00072BE4" w14:paraId="43F18054" w14:textId="77777777" w:rsidTr="00627C30">
        <w:trPr>
          <w:trHeight w:val="255"/>
        </w:trPr>
        <w:tc>
          <w:tcPr>
            <w:tcW w:w="424" w:type="dxa"/>
            <w:shd w:val="clear" w:color="auto" w:fill="auto"/>
            <w:vAlign w:val="center"/>
            <w:hideMark/>
          </w:tcPr>
          <w:p w14:paraId="03E01E37"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17</w:t>
            </w:r>
          </w:p>
        </w:tc>
        <w:tc>
          <w:tcPr>
            <w:tcW w:w="6522" w:type="dxa"/>
            <w:gridSpan w:val="2"/>
            <w:tcBorders>
              <w:right w:val="single" w:sz="4" w:space="0" w:color="auto"/>
            </w:tcBorders>
            <w:shd w:val="clear" w:color="auto" w:fill="auto"/>
            <w:vAlign w:val="center"/>
            <w:hideMark/>
          </w:tcPr>
          <w:p w14:paraId="47F3E82A"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Rozbiórka krawężników (15x30 i 20x30) (bez zerwania podsypki)</w:t>
            </w:r>
          </w:p>
        </w:tc>
        <w:tc>
          <w:tcPr>
            <w:tcW w:w="243" w:type="dxa"/>
            <w:gridSpan w:val="2"/>
            <w:tcBorders>
              <w:top w:val="single" w:sz="4" w:space="0" w:color="auto"/>
              <w:left w:val="single" w:sz="4" w:space="0" w:color="auto"/>
              <w:bottom w:val="nil"/>
              <w:right w:val="nil"/>
            </w:tcBorders>
            <w:shd w:val="clear" w:color="auto" w:fill="auto"/>
            <w:hideMark/>
          </w:tcPr>
          <w:p w14:paraId="731E7855"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top w:val="single" w:sz="4" w:space="0" w:color="auto"/>
              <w:left w:val="nil"/>
              <w:right w:val="nil"/>
            </w:tcBorders>
            <w:shd w:val="clear" w:color="auto" w:fill="auto"/>
            <w:vAlign w:val="center"/>
            <w:hideMark/>
          </w:tcPr>
          <w:p w14:paraId="72FB565A"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single" w:sz="4" w:space="0" w:color="auto"/>
              <w:left w:val="nil"/>
              <w:bottom w:val="nil"/>
              <w:right w:val="nil"/>
            </w:tcBorders>
            <w:shd w:val="clear" w:color="auto" w:fill="auto"/>
            <w:vAlign w:val="center"/>
            <w:hideMark/>
          </w:tcPr>
          <w:p w14:paraId="2F2CB61B"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top w:val="single" w:sz="4" w:space="0" w:color="auto"/>
              <w:left w:val="nil"/>
            </w:tcBorders>
            <w:shd w:val="clear" w:color="auto" w:fill="auto"/>
            <w:vAlign w:val="center"/>
            <w:hideMark/>
          </w:tcPr>
          <w:p w14:paraId="6152E394"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51B9EE5A" w14:textId="77777777" w:rsidTr="00627C30">
        <w:trPr>
          <w:trHeight w:val="255"/>
        </w:trPr>
        <w:tc>
          <w:tcPr>
            <w:tcW w:w="424" w:type="dxa"/>
            <w:shd w:val="clear" w:color="auto" w:fill="auto"/>
            <w:vAlign w:val="center"/>
            <w:hideMark/>
          </w:tcPr>
          <w:p w14:paraId="22D4EF02"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18</w:t>
            </w:r>
          </w:p>
        </w:tc>
        <w:tc>
          <w:tcPr>
            <w:tcW w:w="6522" w:type="dxa"/>
            <w:gridSpan w:val="2"/>
            <w:tcBorders>
              <w:right w:val="single" w:sz="4" w:space="0" w:color="auto"/>
            </w:tcBorders>
            <w:shd w:val="clear" w:color="auto" w:fill="auto"/>
            <w:vAlign w:val="center"/>
            <w:hideMark/>
          </w:tcPr>
          <w:p w14:paraId="5DE1E70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Rozbiórka ławy betonowej pod krawężnik</w:t>
            </w:r>
          </w:p>
        </w:tc>
        <w:tc>
          <w:tcPr>
            <w:tcW w:w="243" w:type="dxa"/>
            <w:gridSpan w:val="2"/>
            <w:tcBorders>
              <w:top w:val="nil"/>
              <w:left w:val="single" w:sz="4" w:space="0" w:color="auto"/>
              <w:bottom w:val="nil"/>
              <w:right w:val="nil"/>
            </w:tcBorders>
            <w:shd w:val="clear" w:color="auto" w:fill="auto"/>
            <w:hideMark/>
          </w:tcPr>
          <w:p w14:paraId="3E6A014B"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03C061BB"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0672015A"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5EAA98EF"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m³</w:t>
            </w:r>
          </w:p>
        </w:tc>
      </w:tr>
      <w:tr w:rsidR="00627C30" w:rsidRPr="00072BE4" w14:paraId="25F6053F" w14:textId="77777777" w:rsidTr="00627C30">
        <w:trPr>
          <w:trHeight w:val="255"/>
        </w:trPr>
        <w:tc>
          <w:tcPr>
            <w:tcW w:w="424" w:type="dxa"/>
            <w:shd w:val="clear" w:color="auto" w:fill="auto"/>
            <w:vAlign w:val="center"/>
            <w:hideMark/>
          </w:tcPr>
          <w:p w14:paraId="64F9D141"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19</w:t>
            </w:r>
          </w:p>
        </w:tc>
        <w:tc>
          <w:tcPr>
            <w:tcW w:w="6522" w:type="dxa"/>
            <w:gridSpan w:val="2"/>
            <w:tcBorders>
              <w:right w:val="single" w:sz="4" w:space="0" w:color="auto"/>
            </w:tcBorders>
            <w:shd w:val="clear" w:color="auto" w:fill="auto"/>
            <w:vAlign w:val="center"/>
            <w:hideMark/>
          </w:tcPr>
          <w:p w14:paraId="5EDD8D4B"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Rozbiórka obrzeży betonowych (6x20 lub 8x30)</w:t>
            </w:r>
          </w:p>
        </w:tc>
        <w:tc>
          <w:tcPr>
            <w:tcW w:w="243" w:type="dxa"/>
            <w:gridSpan w:val="2"/>
            <w:tcBorders>
              <w:top w:val="nil"/>
              <w:left w:val="single" w:sz="4" w:space="0" w:color="auto"/>
              <w:bottom w:val="nil"/>
              <w:right w:val="nil"/>
            </w:tcBorders>
            <w:shd w:val="clear" w:color="auto" w:fill="auto"/>
            <w:hideMark/>
          </w:tcPr>
          <w:p w14:paraId="7482588D"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478BFF0D"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60C469DE"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vAlign w:val="center"/>
            <w:hideMark/>
          </w:tcPr>
          <w:p w14:paraId="6A1E42D0"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78CE3A56" w14:textId="77777777" w:rsidTr="00627C30">
        <w:trPr>
          <w:trHeight w:val="510"/>
        </w:trPr>
        <w:tc>
          <w:tcPr>
            <w:tcW w:w="424" w:type="dxa"/>
            <w:shd w:val="clear" w:color="auto" w:fill="auto"/>
            <w:vAlign w:val="center"/>
            <w:hideMark/>
          </w:tcPr>
          <w:p w14:paraId="6A341A00"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20</w:t>
            </w:r>
          </w:p>
        </w:tc>
        <w:tc>
          <w:tcPr>
            <w:tcW w:w="6522" w:type="dxa"/>
            <w:gridSpan w:val="2"/>
            <w:tcBorders>
              <w:right w:val="single" w:sz="4" w:space="0" w:color="auto"/>
            </w:tcBorders>
            <w:shd w:val="clear" w:color="auto" w:fill="auto"/>
            <w:vAlign w:val="center"/>
            <w:hideMark/>
          </w:tcPr>
          <w:p w14:paraId="6BD66337"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Ustawienie krawężnika betonowego (15x30) na podsypce cement. – </w:t>
            </w:r>
            <w:proofErr w:type="spellStart"/>
            <w:r w:rsidRPr="00336C93">
              <w:rPr>
                <w:rFonts w:ascii="Arial" w:hAnsi="Arial" w:cs="Arial"/>
                <w:lang w:eastAsia="pl-PL"/>
              </w:rPr>
              <w:t>piask</w:t>
            </w:r>
            <w:proofErr w:type="spellEnd"/>
            <w:r w:rsidRPr="00336C93">
              <w:rPr>
                <w:rFonts w:ascii="Arial" w:hAnsi="Arial" w:cs="Arial"/>
                <w:lang w:eastAsia="pl-PL"/>
              </w:rPr>
              <w:t>. wraz z wykonaniem ławy  betonowej z betonu C8/10 (B-10)</w:t>
            </w:r>
          </w:p>
        </w:tc>
        <w:tc>
          <w:tcPr>
            <w:tcW w:w="243" w:type="dxa"/>
            <w:gridSpan w:val="2"/>
            <w:tcBorders>
              <w:top w:val="nil"/>
              <w:left w:val="single" w:sz="4" w:space="0" w:color="auto"/>
              <w:bottom w:val="nil"/>
              <w:right w:val="nil"/>
            </w:tcBorders>
            <w:shd w:val="clear" w:color="auto" w:fill="auto"/>
            <w:hideMark/>
          </w:tcPr>
          <w:p w14:paraId="1AA9206E"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654DE1B8"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7D92DCD"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vAlign w:val="center"/>
            <w:hideMark/>
          </w:tcPr>
          <w:p w14:paraId="61BF0922"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27F53246" w14:textId="77777777" w:rsidTr="00627C30">
        <w:trPr>
          <w:trHeight w:val="510"/>
        </w:trPr>
        <w:tc>
          <w:tcPr>
            <w:tcW w:w="424" w:type="dxa"/>
            <w:shd w:val="clear" w:color="auto" w:fill="auto"/>
            <w:vAlign w:val="center"/>
            <w:hideMark/>
          </w:tcPr>
          <w:p w14:paraId="1AA0DF0B"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21</w:t>
            </w:r>
          </w:p>
        </w:tc>
        <w:tc>
          <w:tcPr>
            <w:tcW w:w="6522" w:type="dxa"/>
            <w:gridSpan w:val="2"/>
            <w:tcBorders>
              <w:right w:val="single" w:sz="4" w:space="0" w:color="auto"/>
            </w:tcBorders>
            <w:shd w:val="clear" w:color="auto" w:fill="auto"/>
            <w:vAlign w:val="center"/>
            <w:hideMark/>
          </w:tcPr>
          <w:p w14:paraId="28996EC2"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Ustawienie krawężnika betonowego (20x30) na podsypce cement. – </w:t>
            </w:r>
            <w:proofErr w:type="spellStart"/>
            <w:r w:rsidRPr="00336C93">
              <w:rPr>
                <w:rFonts w:ascii="Arial" w:hAnsi="Arial" w:cs="Arial"/>
                <w:lang w:eastAsia="pl-PL"/>
              </w:rPr>
              <w:t>piask</w:t>
            </w:r>
            <w:proofErr w:type="spellEnd"/>
            <w:r w:rsidRPr="00336C93">
              <w:rPr>
                <w:rFonts w:ascii="Arial" w:hAnsi="Arial" w:cs="Arial"/>
                <w:lang w:eastAsia="pl-PL"/>
              </w:rPr>
              <w:t>. wraz z wykonaniem ławy  betonowej z betonu C8/10 (B-10)</w:t>
            </w:r>
          </w:p>
        </w:tc>
        <w:tc>
          <w:tcPr>
            <w:tcW w:w="243" w:type="dxa"/>
            <w:gridSpan w:val="2"/>
            <w:tcBorders>
              <w:top w:val="nil"/>
              <w:left w:val="single" w:sz="4" w:space="0" w:color="auto"/>
              <w:bottom w:val="nil"/>
              <w:right w:val="nil"/>
            </w:tcBorders>
            <w:shd w:val="clear" w:color="auto" w:fill="auto"/>
            <w:hideMark/>
          </w:tcPr>
          <w:p w14:paraId="213AC013"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65E76A33"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9E2036F"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6EAAC284"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1E927F25" w14:textId="77777777" w:rsidTr="00627C30">
        <w:trPr>
          <w:trHeight w:val="510"/>
        </w:trPr>
        <w:tc>
          <w:tcPr>
            <w:tcW w:w="424" w:type="dxa"/>
            <w:shd w:val="clear" w:color="auto" w:fill="auto"/>
            <w:vAlign w:val="center"/>
            <w:hideMark/>
          </w:tcPr>
          <w:p w14:paraId="049665B3"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22</w:t>
            </w:r>
          </w:p>
        </w:tc>
        <w:tc>
          <w:tcPr>
            <w:tcW w:w="6522" w:type="dxa"/>
            <w:gridSpan w:val="2"/>
            <w:tcBorders>
              <w:right w:val="single" w:sz="4" w:space="0" w:color="auto"/>
            </w:tcBorders>
            <w:shd w:val="clear" w:color="auto" w:fill="auto"/>
            <w:vAlign w:val="center"/>
            <w:hideMark/>
          </w:tcPr>
          <w:p w14:paraId="18C83555"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Ustawienie obrzeży betonowych (6x20 lub 8x30) na podsypce cement. - piaskowej.</w:t>
            </w:r>
          </w:p>
        </w:tc>
        <w:tc>
          <w:tcPr>
            <w:tcW w:w="243" w:type="dxa"/>
            <w:gridSpan w:val="2"/>
            <w:tcBorders>
              <w:top w:val="nil"/>
              <w:left w:val="single" w:sz="4" w:space="0" w:color="auto"/>
              <w:bottom w:val="nil"/>
              <w:right w:val="nil"/>
            </w:tcBorders>
            <w:shd w:val="clear" w:color="auto" w:fill="auto"/>
            <w:hideMark/>
          </w:tcPr>
          <w:p w14:paraId="53B2C549"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0C475F55"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2921033E"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72862050"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3CF6450D" w14:textId="77777777" w:rsidTr="00627C30">
        <w:trPr>
          <w:trHeight w:val="510"/>
        </w:trPr>
        <w:tc>
          <w:tcPr>
            <w:tcW w:w="424" w:type="dxa"/>
            <w:shd w:val="clear" w:color="auto" w:fill="auto"/>
            <w:vAlign w:val="center"/>
            <w:hideMark/>
          </w:tcPr>
          <w:p w14:paraId="75247F70"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23</w:t>
            </w:r>
          </w:p>
        </w:tc>
        <w:tc>
          <w:tcPr>
            <w:tcW w:w="6522" w:type="dxa"/>
            <w:gridSpan w:val="2"/>
            <w:tcBorders>
              <w:right w:val="single" w:sz="4" w:space="0" w:color="auto"/>
            </w:tcBorders>
            <w:shd w:val="clear" w:color="auto" w:fill="auto"/>
            <w:vAlign w:val="center"/>
            <w:hideMark/>
          </w:tcPr>
          <w:p w14:paraId="1439D317"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Ułożenie ścieków betonowych prefabrykowanych na podsypce cement.-piaskowej.</w:t>
            </w:r>
          </w:p>
        </w:tc>
        <w:tc>
          <w:tcPr>
            <w:tcW w:w="243" w:type="dxa"/>
            <w:gridSpan w:val="2"/>
            <w:tcBorders>
              <w:top w:val="nil"/>
              <w:left w:val="single" w:sz="4" w:space="0" w:color="auto"/>
              <w:bottom w:val="nil"/>
              <w:right w:val="nil"/>
            </w:tcBorders>
            <w:shd w:val="clear" w:color="auto" w:fill="auto"/>
            <w:hideMark/>
          </w:tcPr>
          <w:p w14:paraId="0963E64F"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58872D14"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54D943F0"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2E1028B4" w14:textId="77777777" w:rsidR="00627C30" w:rsidRPr="00336C93" w:rsidRDefault="00627C30" w:rsidP="00941370">
            <w:pPr>
              <w:suppressAutoHyphens w:val="0"/>
              <w:rPr>
                <w:rFonts w:ascii="Arial" w:hAnsi="Arial" w:cs="Arial"/>
                <w:b/>
                <w:bCs/>
                <w:lang w:eastAsia="pl-PL"/>
              </w:rPr>
            </w:pPr>
            <w:proofErr w:type="spellStart"/>
            <w:r w:rsidRPr="00336C93">
              <w:rPr>
                <w:rFonts w:ascii="Arial" w:hAnsi="Arial" w:cs="Arial"/>
                <w:b/>
                <w:bCs/>
                <w:lang w:eastAsia="pl-PL"/>
              </w:rPr>
              <w:t>mb</w:t>
            </w:r>
            <w:proofErr w:type="spellEnd"/>
          </w:p>
        </w:tc>
      </w:tr>
      <w:tr w:rsidR="00627C30" w:rsidRPr="00072BE4" w14:paraId="26ACED15" w14:textId="77777777" w:rsidTr="00627C30">
        <w:trPr>
          <w:trHeight w:val="510"/>
        </w:trPr>
        <w:tc>
          <w:tcPr>
            <w:tcW w:w="424" w:type="dxa"/>
            <w:shd w:val="clear" w:color="auto" w:fill="auto"/>
            <w:vAlign w:val="center"/>
            <w:hideMark/>
          </w:tcPr>
          <w:p w14:paraId="4EC3DE63"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24</w:t>
            </w:r>
          </w:p>
        </w:tc>
        <w:tc>
          <w:tcPr>
            <w:tcW w:w="6522" w:type="dxa"/>
            <w:gridSpan w:val="2"/>
            <w:tcBorders>
              <w:right w:val="single" w:sz="4" w:space="0" w:color="auto"/>
            </w:tcBorders>
            <w:shd w:val="clear" w:color="auto" w:fill="auto"/>
            <w:vAlign w:val="center"/>
            <w:hideMark/>
          </w:tcPr>
          <w:p w14:paraId="4B374D90"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nawierzchni z kostki brukowej betonowej gr. 6 cm na podsypce cementowo - piaskowej gr. 5 cm</w:t>
            </w:r>
          </w:p>
        </w:tc>
        <w:tc>
          <w:tcPr>
            <w:tcW w:w="243" w:type="dxa"/>
            <w:gridSpan w:val="2"/>
            <w:tcBorders>
              <w:top w:val="nil"/>
              <w:left w:val="single" w:sz="4" w:space="0" w:color="auto"/>
              <w:bottom w:val="nil"/>
              <w:right w:val="nil"/>
            </w:tcBorders>
            <w:shd w:val="clear" w:color="auto" w:fill="auto"/>
            <w:hideMark/>
          </w:tcPr>
          <w:p w14:paraId="23A75FBC"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671081A4"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7F4A6251"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63AAB349"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4160AB80" w14:textId="77777777" w:rsidTr="00627C30">
        <w:trPr>
          <w:trHeight w:val="510"/>
        </w:trPr>
        <w:tc>
          <w:tcPr>
            <w:tcW w:w="424" w:type="dxa"/>
            <w:shd w:val="clear" w:color="auto" w:fill="auto"/>
            <w:vAlign w:val="center"/>
            <w:hideMark/>
          </w:tcPr>
          <w:p w14:paraId="5310183E"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25</w:t>
            </w:r>
          </w:p>
        </w:tc>
        <w:tc>
          <w:tcPr>
            <w:tcW w:w="6522" w:type="dxa"/>
            <w:gridSpan w:val="2"/>
            <w:tcBorders>
              <w:right w:val="single" w:sz="4" w:space="0" w:color="auto"/>
            </w:tcBorders>
            <w:shd w:val="clear" w:color="auto" w:fill="auto"/>
            <w:vAlign w:val="center"/>
            <w:hideMark/>
          </w:tcPr>
          <w:p w14:paraId="2B7EE5A8"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Wykonanie nawierzchni z kostki brukowej betonowej gr. 8 cm na podsypce cementowo - piaskowej gr. 5 cm</w:t>
            </w:r>
          </w:p>
        </w:tc>
        <w:tc>
          <w:tcPr>
            <w:tcW w:w="243" w:type="dxa"/>
            <w:gridSpan w:val="2"/>
            <w:tcBorders>
              <w:top w:val="nil"/>
              <w:left w:val="single" w:sz="4" w:space="0" w:color="auto"/>
              <w:bottom w:val="nil"/>
              <w:right w:val="nil"/>
            </w:tcBorders>
            <w:shd w:val="clear" w:color="auto" w:fill="auto"/>
            <w:hideMark/>
          </w:tcPr>
          <w:p w14:paraId="3E3D1D6C"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499E8556"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616E0A8F"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5597F361"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m²</w:t>
            </w:r>
          </w:p>
        </w:tc>
      </w:tr>
      <w:tr w:rsidR="00627C30" w:rsidRPr="00072BE4" w14:paraId="31DFD5E6" w14:textId="77777777" w:rsidTr="00627C30">
        <w:trPr>
          <w:trHeight w:val="570"/>
        </w:trPr>
        <w:tc>
          <w:tcPr>
            <w:tcW w:w="424" w:type="dxa"/>
            <w:shd w:val="clear" w:color="auto" w:fill="auto"/>
            <w:vAlign w:val="center"/>
            <w:hideMark/>
          </w:tcPr>
          <w:p w14:paraId="34A0307B"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26</w:t>
            </w:r>
          </w:p>
        </w:tc>
        <w:tc>
          <w:tcPr>
            <w:tcW w:w="6522" w:type="dxa"/>
            <w:gridSpan w:val="2"/>
            <w:tcBorders>
              <w:right w:val="single" w:sz="4" w:space="0" w:color="auto"/>
            </w:tcBorders>
            <w:shd w:val="clear" w:color="auto" w:fill="auto"/>
            <w:vAlign w:val="center"/>
            <w:hideMark/>
          </w:tcPr>
          <w:p w14:paraId="0070B681"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xml:space="preserve">Wykonanie podbudowy gr. 10 cm z gruntu stabilizowanego cementem </w:t>
            </w:r>
            <w:proofErr w:type="spellStart"/>
            <w:r w:rsidRPr="00336C93">
              <w:rPr>
                <w:rFonts w:ascii="Arial" w:hAnsi="Arial" w:cs="Arial"/>
                <w:lang w:eastAsia="pl-PL"/>
              </w:rPr>
              <w:t>R</w:t>
            </w:r>
            <w:r w:rsidRPr="00336C93">
              <w:rPr>
                <w:rFonts w:ascii="Arial" w:hAnsi="Arial" w:cs="Arial"/>
                <w:vertAlign w:val="subscript"/>
                <w:lang w:eastAsia="pl-PL"/>
              </w:rPr>
              <w:t>m</w:t>
            </w:r>
            <w:proofErr w:type="spellEnd"/>
            <w:r w:rsidRPr="00336C93">
              <w:rPr>
                <w:rFonts w:ascii="Arial" w:hAnsi="Arial" w:cs="Arial"/>
                <w:vertAlign w:val="subscript"/>
                <w:lang w:eastAsia="pl-PL"/>
              </w:rPr>
              <w:t xml:space="preserve"> </w:t>
            </w:r>
            <w:r w:rsidRPr="00336C93">
              <w:rPr>
                <w:rFonts w:ascii="Arial" w:hAnsi="Arial" w:cs="Arial"/>
                <w:lang w:eastAsia="pl-PL"/>
              </w:rPr>
              <w:t xml:space="preserve">= 5 </w:t>
            </w:r>
            <w:proofErr w:type="spellStart"/>
            <w:r w:rsidRPr="00336C93">
              <w:rPr>
                <w:rFonts w:ascii="Arial" w:hAnsi="Arial" w:cs="Arial"/>
                <w:lang w:eastAsia="pl-PL"/>
              </w:rPr>
              <w:t>Mpa</w:t>
            </w:r>
            <w:proofErr w:type="spellEnd"/>
            <w:r w:rsidRPr="00336C93">
              <w:rPr>
                <w:rFonts w:ascii="Arial" w:hAnsi="Arial" w:cs="Arial"/>
                <w:lang w:eastAsia="pl-PL"/>
              </w:rPr>
              <w:t xml:space="preserve"> (mieszanka wykonana w betoniarce)</w:t>
            </w:r>
          </w:p>
        </w:tc>
        <w:tc>
          <w:tcPr>
            <w:tcW w:w="243" w:type="dxa"/>
            <w:gridSpan w:val="2"/>
            <w:tcBorders>
              <w:top w:val="nil"/>
              <w:left w:val="single" w:sz="4" w:space="0" w:color="auto"/>
              <w:bottom w:val="nil"/>
              <w:right w:val="nil"/>
            </w:tcBorders>
            <w:shd w:val="clear" w:color="auto" w:fill="auto"/>
            <w:hideMark/>
          </w:tcPr>
          <w:p w14:paraId="7F1621D7"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0F1D310B"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6DEF1C47"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091CD339"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w:t>
            </w:r>
            <w:r w:rsidRPr="00336C93">
              <w:rPr>
                <w:rFonts w:ascii="Arial" w:hAnsi="Arial" w:cs="Arial"/>
                <w:b/>
                <w:bCs/>
                <w:vertAlign w:val="superscript"/>
                <w:lang w:eastAsia="pl-PL"/>
              </w:rPr>
              <w:t>2</w:t>
            </w:r>
          </w:p>
        </w:tc>
      </w:tr>
      <w:tr w:rsidR="00627C30" w:rsidRPr="00072BE4" w14:paraId="5DAA8651" w14:textId="77777777" w:rsidTr="00627C30">
        <w:trPr>
          <w:trHeight w:val="285"/>
        </w:trPr>
        <w:tc>
          <w:tcPr>
            <w:tcW w:w="424" w:type="dxa"/>
            <w:shd w:val="clear" w:color="auto" w:fill="auto"/>
            <w:vAlign w:val="center"/>
            <w:hideMark/>
          </w:tcPr>
          <w:p w14:paraId="731DA820"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27</w:t>
            </w:r>
          </w:p>
        </w:tc>
        <w:tc>
          <w:tcPr>
            <w:tcW w:w="6522" w:type="dxa"/>
            <w:gridSpan w:val="2"/>
            <w:tcBorders>
              <w:right w:val="single" w:sz="4" w:space="0" w:color="auto"/>
            </w:tcBorders>
            <w:shd w:val="clear" w:color="auto" w:fill="auto"/>
            <w:vAlign w:val="center"/>
            <w:hideMark/>
          </w:tcPr>
          <w:p w14:paraId="53C7D014"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Uzupełnienie podbudowy za każdy 1 cm grubości</w:t>
            </w:r>
          </w:p>
        </w:tc>
        <w:tc>
          <w:tcPr>
            <w:tcW w:w="243" w:type="dxa"/>
            <w:gridSpan w:val="2"/>
            <w:tcBorders>
              <w:top w:val="nil"/>
              <w:left w:val="single" w:sz="4" w:space="0" w:color="auto"/>
              <w:bottom w:val="nil"/>
              <w:right w:val="nil"/>
            </w:tcBorders>
            <w:shd w:val="clear" w:color="auto" w:fill="auto"/>
            <w:hideMark/>
          </w:tcPr>
          <w:p w14:paraId="3386843B" w14:textId="77777777" w:rsidR="00627C30" w:rsidRPr="00336C93" w:rsidRDefault="00627C30" w:rsidP="00941370">
            <w:pPr>
              <w:suppressAutoHyphens w:val="0"/>
              <w:rPr>
                <w:rFonts w:ascii="Arial" w:hAnsi="Arial" w:cs="Arial"/>
                <w:lang w:eastAsia="pl-PL"/>
              </w:rPr>
            </w:pPr>
            <w:r w:rsidRPr="00336C93">
              <w:rPr>
                <w:rFonts w:ascii="Arial" w:hAnsi="Arial" w:cs="Arial"/>
                <w:lang w:eastAsia="pl-PL"/>
              </w:rPr>
              <w:t> </w:t>
            </w:r>
          </w:p>
        </w:tc>
        <w:tc>
          <w:tcPr>
            <w:tcW w:w="1055" w:type="dxa"/>
            <w:tcBorders>
              <w:left w:val="nil"/>
              <w:right w:val="nil"/>
            </w:tcBorders>
            <w:shd w:val="clear" w:color="auto" w:fill="auto"/>
            <w:vAlign w:val="center"/>
            <w:hideMark/>
          </w:tcPr>
          <w:p w14:paraId="4A8B93AA"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nil"/>
              <w:right w:val="nil"/>
            </w:tcBorders>
            <w:shd w:val="clear" w:color="auto" w:fill="auto"/>
            <w:vAlign w:val="center"/>
            <w:hideMark/>
          </w:tcPr>
          <w:p w14:paraId="67ACBE7E"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tcBorders>
            <w:shd w:val="clear" w:color="auto" w:fill="auto"/>
            <w:noWrap/>
            <w:vAlign w:val="center"/>
            <w:hideMark/>
          </w:tcPr>
          <w:p w14:paraId="6914CA87"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w:t>
            </w:r>
            <w:r w:rsidRPr="00336C93">
              <w:rPr>
                <w:rFonts w:ascii="Arial" w:hAnsi="Arial" w:cs="Arial"/>
                <w:b/>
                <w:bCs/>
                <w:vertAlign w:val="superscript"/>
                <w:lang w:eastAsia="pl-PL"/>
              </w:rPr>
              <w:t>2</w:t>
            </w:r>
          </w:p>
        </w:tc>
      </w:tr>
      <w:tr w:rsidR="00627C30" w:rsidRPr="00072BE4" w14:paraId="33D9B4FA" w14:textId="77777777" w:rsidTr="00627C30">
        <w:trPr>
          <w:trHeight w:val="285"/>
        </w:trPr>
        <w:tc>
          <w:tcPr>
            <w:tcW w:w="424" w:type="dxa"/>
            <w:shd w:val="clear" w:color="auto" w:fill="auto"/>
            <w:vAlign w:val="center"/>
          </w:tcPr>
          <w:p w14:paraId="71EFB321" w14:textId="77777777" w:rsidR="00627C30" w:rsidRPr="00336C93" w:rsidRDefault="00627C30" w:rsidP="00941370">
            <w:pPr>
              <w:suppressAutoHyphens w:val="0"/>
              <w:jc w:val="center"/>
              <w:rPr>
                <w:rFonts w:ascii="Arial" w:hAnsi="Arial" w:cs="Arial"/>
                <w:lang w:eastAsia="pl-PL"/>
              </w:rPr>
            </w:pPr>
            <w:r w:rsidRPr="00336C93">
              <w:rPr>
                <w:rFonts w:ascii="Arial" w:hAnsi="Arial" w:cs="Arial"/>
                <w:lang w:eastAsia="pl-PL"/>
              </w:rPr>
              <w:t>28</w:t>
            </w:r>
          </w:p>
        </w:tc>
        <w:tc>
          <w:tcPr>
            <w:tcW w:w="6522" w:type="dxa"/>
            <w:gridSpan w:val="2"/>
            <w:tcBorders>
              <w:right w:val="single" w:sz="4" w:space="0" w:color="auto"/>
            </w:tcBorders>
            <w:shd w:val="clear" w:color="auto" w:fill="auto"/>
            <w:vAlign w:val="center"/>
          </w:tcPr>
          <w:p w14:paraId="13B7F3CC" w14:textId="300C29C2" w:rsidR="00627C30" w:rsidRPr="00336C93" w:rsidRDefault="00627C30" w:rsidP="00941370">
            <w:pPr>
              <w:suppressAutoHyphens w:val="0"/>
              <w:rPr>
                <w:rFonts w:ascii="Arial" w:hAnsi="Arial" w:cs="Arial"/>
                <w:lang w:eastAsia="pl-PL"/>
              </w:rPr>
            </w:pPr>
            <w:r w:rsidRPr="00336C93">
              <w:rPr>
                <w:rFonts w:ascii="Arial" w:hAnsi="Arial" w:cs="Arial"/>
                <w:lang w:eastAsia="pl-PL"/>
              </w:rPr>
              <w:t>Remont cząstkowy nawierzchni z kostki brukowej betonowej (gr 6 cm i 8 cm) z rozbiórki na podsypce</w:t>
            </w:r>
          </w:p>
        </w:tc>
        <w:tc>
          <w:tcPr>
            <w:tcW w:w="243" w:type="dxa"/>
            <w:gridSpan w:val="2"/>
            <w:tcBorders>
              <w:top w:val="nil"/>
              <w:left w:val="single" w:sz="4" w:space="0" w:color="auto"/>
              <w:bottom w:val="single" w:sz="4" w:space="0" w:color="auto"/>
              <w:right w:val="nil"/>
            </w:tcBorders>
            <w:shd w:val="clear" w:color="auto" w:fill="auto"/>
          </w:tcPr>
          <w:p w14:paraId="1310A7DD" w14:textId="77777777" w:rsidR="00627C30" w:rsidRPr="00336C93" w:rsidRDefault="00627C30" w:rsidP="00941370">
            <w:pPr>
              <w:suppressAutoHyphens w:val="0"/>
              <w:rPr>
                <w:rFonts w:ascii="Arial" w:hAnsi="Arial" w:cs="Arial"/>
                <w:lang w:eastAsia="pl-PL"/>
              </w:rPr>
            </w:pPr>
          </w:p>
        </w:tc>
        <w:tc>
          <w:tcPr>
            <w:tcW w:w="1055" w:type="dxa"/>
            <w:tcBorders>
              <w:left w:val="nil"/>
              <w:bottom w:val="single" w:sz="4" w:space="0" w:color="auto"/>
              <w:right w:val="nil"/>
            </w:tcBorders>
            <w:shd w:val="clear" w:color="auto" w:fill="auto"/>
            <w:vAlign w:val="center"/>
          </w:tcPr>
          <w:p w14:paraId="01047918" w14:textId="77777777" w:rsidR="00627C30" w:rsidRPr="00336C93" w:rsidRDefault="00627C30" w:rsidP="00941370">
            <w:pPr>
              <w:suppressAutoHyphens w:val="0"/>
              <w:jc w:val="right"/>
              <w:rPr>
                <w:rFonts w:ascii="Arial" w:hAnsi="Arial" w:cs="Arial"/>
                <w:b/>
                <w:bCs/>
                <w:lang w:eastAsia="pl-PL"/>
              </w:rPr>
            </w:pPr>
            <w:r w:rsidRPr="00336C93">
              <w:rPr>
                <w:rFonts w:ascii="Arial" w:hAnsi="Arial" w:cs="Arial"/>
                <w:b/>
                <w:bCs/>
                <w:lang w:eastAsia="pl-PL"/>
              </w:rPr>
              <w:t>………. zł</w:t>
            </w:r>
          </w:p>
        </w:tc>
        <w:tc>
          <w:tcPr>
            <w:tcW w:w="196" w:type="dxa"/>
            <w:tcBorders>
              <w:top w:val="nil"/>
              <w:left w:val="nil"/>
              <w:bottom w:val="single" w:sz="4" w:space="0" w:color="auto"/>
              <w:right w:val="nil"/>
            </w:tcBorders>
            <w:shd w:val="clear" w:color="auto" w:fill="auto"/>
            <w:vAlign w:val="center"/>
          </w:tcPr>
          <w:p w14:paraId="23A63CDA" w14:textId="77777777" w:rsidR="00627C30" w:rsidRPr="00336C93" w:rsidRDefault="00627C30" w:rsidP="00941370">
            <w:pPr>
              <w:suppressAutoHyphens w:val="0"/>
              <w:jc w:val="center"/>
              <w:rPr>
                <w:rFonts w:ascii="Arial" w:hAnsi="Arial" w:cs="Arial"/>
                <w:b/>
                <w:bCs/>
                <w:lang w:eastAsia="pl-PL"/>
              </w:rPr>
            </w:pPr>
            <w:r w:rsidRPr="00336C93">
              <w:rPr>
                <w:rFonts w:ascii="Arial" w:hAnsi="Arial" w:cs="Arial"/>
                <w:b/>
                <w:bCs/>
                <w:lang w:eastAsia="pl-PL"/>
              </w:rPr>
              <w:t>/</w:t>
            </w:r>
          </w:p>
        </w:tc>
        <w:tc>
          <w:tcPr>
            <w:tcW w:w="632" w:type="dxa"/>
            <w:tcBorders>
              <w:left w:val="nil"/>
              <w:bottom w:val="single" w:sz="4" w:space="0" w:color="auto"/>
            </w:tcBorders>
            <w:shd w:val="clear" w:color="auto" w:fill="auto"/>
            <w:noWrap/>
            <w:vAlign w:val="center"/>
          </w:tcPr>
          <w:p w14:paraId="3B793457" w14:textId="77777777" w:rsidR="00627C30" w:rsidRPr="00336C93" w:rsidRDefault="00627C30" w:rsidP="00941370">
            <w:pPr>
              <w:suppressAutoHyphens w:val="0"/>
              <w:rPr>
                <w:rFonts w:ascii="Arial" w:hAnsi="Arial" w:cs="Arial"/>
                <w:b/>
                <w:bCs/>
                <w:lang w:eastAsia="pl-PL"/>
              </w:rPr>
            </w:pPr>
            <w:r w:rsidRPr="00336C93">
              <w:rPr>
                <w:rFonts w:ascii="Arial" w:hAnsi="Arial" w:cs="Arial"/>
                <w:b/>
                <w:bCs/>
                <w:lang w:eastAsia="pl-PL"/>
              </w:rPr>
              <w:t>m</w:t>
            </w:r>
            <w:r w:rsidRPr="00336C93">
              <w:rPr>
                <w:rFonts w:ascii="Arial" w:hAnsi="Arial" w:cs="Arial"/>
                <w:b/>
                <w:bCs/>
                <w:vertAlign w:val="superscript"/>
                <w:lang w:eastAsia="pl-PL"/>
              </w:rPr>
              <w:t>2</w:t>
            </w:r>
          </w:p>
        </w:tc>
      </w:tr>
    </w:tbl>
    <w:p w14:paraId="092C6A78" w14:textId="6E0B9ABD" w:rsidR="00B07827" w:rsidRPr="00072BE4" w:rsidRDefault="00B07827" w:rsidP="00226C2A">
      <w:pPr>
        <w:jc w:val="center"/>
        <w:rPr>
          <w:rFonts w:ascii="Arial" w:hAnsi="Arial" w:cs="Arial"/>
          <w:highlight w:val="yellow"/>
        </w:rPr>
      </w:pPr>
    </w:p>
    <w:p w14:paraId="07FD21A3" w14:textId="602EE545" w:rsidR="0025308F" w:rsidRPr="00520C21" w:rsidRDefault="006602CE" w:rsidP="00B17010">
      <w:pPr>
        <w:numPr>
          <w:ilvl w:val="0"/>
          <w:numId w:val="2"/>
        </w:numPr>
        <w:ind w:left="284" w:hanging="284"/>
        <w:jc w:val="both"/>
        <w:rPr>
          <w:rFonts w:ascii="Arial" w:hAnsi="Arial" w:cs="Arial"/>
        </w:rPr>
      </w:pPr>
      <w:r w:rsidRPr="00520C21">
        <w:rPr>
          <w:rFonts w:ascii="Arial" w:hAnsi="Arial" w:cs="Arial"/>
        </w:rPr>
        <w:t>C</w:t>
      </w:r>
      <w:r w:rsidR="0025308F" w:rsidRPr="00520C21">
        <w:rPr>
          <w:rFonts w:ascii="Arial" w:hAnsi="Arial" w:cs="Arial"/>
        </w:rPr>
        <w:t>eny jednostkowe</w:t>
      </w:r>
      <w:r w:rsidRPr="00520C21">
        <w:rPr>
          <w:rFonts w:ascii="Arial" w:hAnsi="Arial" w:cs="Arial"/>
        </w:rPr>
        <w:t>, o których mowa w ust. 9</w:t>
      </w:r>
      <w:r w:rsidR="0025308F" w:rsidRPr="00520C21">
        <w:rPr>
          <w:rFonts w:ascii="Arial" w:hAnsi="Arial" w:cs="Arial"/>
        </w:rPr>
        <w:t xml:space="preserve"> obejmują wszelkie koszty m.</w:t>
      </w:r>
      <w:r w:rsidR="00EA76CB" w:rsidRPr="00520C21">
        <w:rPr>
          <w:rFonts w:ascii="Arial" w:hAnsi="Arial" w:cs="Arial"/>
        </w:rPr>
        <w:t xml:space="preserve"> </w:t>
      </w:r>
      <w:r w:rsidR="0025308F" w:rsidRPr="00520C21">
        <w:rPr>
          <w:rFonts w:ascii="Arial" w:hAnsi="Arial" w:cs="Arial"/>
        </w:rPr>
        <w:t>in</w:t>
      </w:r>
      <w:r w:rsidR="00EA76CB" w:rsidRPr="00520C21">
        <w:rPr>
          <w:rFonts w:ascii="Arial" w:hAnsi="Arial" w:cs="Arial"/>
        </w:rPr>
        <w:t>.</w:t>
      </w:r>
      <w:r w:rsidR="0025308F" w:rsidRPr="00520C21">
        <w:rPr>
          <w:rFonts w:ascii="Arial" w:hAnsi="Arial" w:cs="Arial"/>
        </w:rPr>
        <w:t>:</w:t>
      </w:r>
    </w:p>
    <w:p w14:paraId="15002BDB" w14:textId="77777777" w:rsidR="0025308F" w:rsidRPr="00520C21" w:rsidRDefault="0025308F" w:rsidP="0055646E">
      <w:pPr>
        <w:numPr>
          <w:ilvl w:val="0"/>
          <w:numId w:val="11"/>
        </w:numPr>
        <w:jc w:val="both"/>
        <w:rPr>
          <w:rFonts w:ascii="Arial" w:hAnsi="Arial" w:cs="Arial"/>
        </w:rPr>
      </w:pPr>
      <w:r w:rsidRPr="00520C21">
        <w:rPr>
          <w:rFonts w:ascii="Arial" w:hAnsi="Arial" w:cs="Arial"/>
        </w:rPr>
        <w:t xml:space="preserve">robocizny, materiałów, pracy sprzętu wraz z zapewnieniem transportu materiałów, wywozu gruzu i rumoszu z </w:t>
      </w:r>
      <w:r w:rsidR="00EA76CB" w:rsidRPr="00520C21">
        <w:rPr>
          <w:rFonts w:ascii="Arial" w:hAnsi="Arial" w:cs="Arial"/>
        </w:rPr>
        <w:t>remontowanych dróg na wysypisko,</w:t>
      </w:r>
    </w:p>
    <w:p w14:paraId="429F2888" w14:textId="77777777" w:rsidR="00EB0575" w:rsidRPr="00520C21" w:rsidRDefault="00D7206A" w:rsidP="0055646E">
      <w:pPr>
        <w:numPr>
          <w:ilvl w:val="0"/>
          <w:numId w:val="11"/>
        </w:numPr>
        <w:jc w:val="both"/>
        <w:rPr>
          <w:rFonts w:ascii="Arial" w:hAnsi="Arial" w:cs="Arial"/>
        </w:rPr>
      </w:pPr>
      <w:r w:rsidRPr="00520C21">
        <w:rPr>
          <w:rFonts w:ascii="Arial" w:hAnsi="Arial" w:cs="Arial"/>
        </w:rPr>
        <w:t>dostarczenie materiałów rozbiórkowych w miejsce wskazane przez Zamawiającego wraz z ich policzeniem i ułożeniem w stosy</w:t>
      </w:r>
      <w:r w:rsidR="003809F0" w:rsidRPr="00520C21">
        <w:rPr>
          <w:rFonts w:ascii="Arial" w:hAnsi="Arial" w:cs="Arial"/>
        </w:rPr>
        <w:t xml:space="preserve"> na paletach</w:t>
      </w:r>
      <w:r w:rsidRPr="00520C21">
        <w:rPr>
          <w:rFonts w:ascii="Arial" w:hAnsi="Arial" w:cs="Arial"/>
        </w:rPr>
        <w:t>,</w:t>
      </w:r>
    </w:p>
    <w:p w14:paraId="6EE2B72E" w14:textId="77777777" w:rsidR="00EA76CB" w:rsidRPr="00520C21" w:rsidRDefault="0025308F" w:rsidP="0055646E">
      <w:pPr>
        <w:numPr>
          <w:ilvl w:val="0"/>
          <w:numId w:val="11"/>
        </w:numPr>
        <w:jc w:val="both"/>
        <w:rPr>
          <w:rFonts w:ascii="Arial" w:hAnsi="Arial" w:cs="Arial"/>
        </w:rPr>
      </w:pPr>
      <w:r w:rsidRPr="00520C21">
        <w:rPr>
          <w:rFonts w:ascii="Arial" w:hAnsi="Arial" w:cs="Arial"/>
        </w:rPr>
        <w:t>koszty niezbędnych badań wynikających z norm i przepisów, wykonywanyc</w:t>
      </w:r>
      <w:r w:rsidR="00EA76CB" w:rsidRPr="00520C21">
        <w:rPr>
          <w:rFonts w:ascii="Arial" w:hAnsi="Arial" w:cs="Arial"/>
        </w:rPr>
        <w:t>h w celu kontroli jakości robót,</w:t>
      </w:r>
    </w:p>
    <w:p w14:paraId="0A9A4E62" w14:textId="77777777" w:rsidR="00EA76CB" w:rsidRPr="00520C21" w:rsidRDefault="00EA76CB" w:rsidP="0055646E">
      <w:pPr>
        <w:numPr>
          <w:ilvl w:val="0"/>
          <w:numId w:val="11"/>
        </w:numPr>
        <w:jc w:val="both"/>
        <w:rPr>
          <w:rFonts w:ascii="Arial" w:hAnsi="Arial" w:cs="Arial"/>
        </w:rPr>
      </w:pPr>
      <w:r w:rsidRPr="00520C21">
        <w:rPr>
          <w:rFonts w:ascii="Arial" w:hAnsi="Arial" w:cs="Arial"/>
        </w:rPr>
        <w:t>koszty napraw wszelkich zniszczeń powstałych w trakcie realizacji robót,</w:t>
      </w:r>
    </w:p>
    <w:p w14:paraId="5CBDC404" w14:textId="77777777" w:rsidR="0025308F" w:rsidRPr="00520C21" w:rsidRDefault="0025308F" w:rsidP="0055646E">
      <w:pPr>
        <w:numPr>
          <w:ilvl w:val="0"/>
          <w:numId w:val="11"/>
        </w:numPr>
        <w:jc w:val="both"/>
        <w:rPr>
          <w:rFonts w:ascii="Arial" w:hAnsi="Arial" w:cs="Arial"/>
        </w:rPr>
      </w:pPr>
      <w:r w:rsidRPr="00520C21">
        <w:rPr>
          <w:rFonts w:ascii="Arial" w:hAnsi="Arial" w:cs="Arial"/>
        </w:rPr>
        <w:t xml:space="preserve">koszty wszystkich innych robót koniecznych dla prawidłowego wykonania przedmiotu zamówienia zgodnie normami, przepisami oraz zasadami wiedzy </w:t>
      </w:r>
      <w:r w:rsidR="00EA76CB" w:rsidRPr="00520C21">
        <w:rPr>
          <w:rFonts w:ascii="Arial" w:hAnsi="Arial" w:cs="Arial"/>
        </w:rPr>
        <w:t>technicznej i sztuki budowlanej,</w:t>
      </w:r>
    </w:p>
    <w:p w14:paraId="7715B30E" w14:textId="77777777" w:rsidR="00BF786C" w:rsidRPr="00520C21" w:rsidRDefault="0025308F" w:rsidP="0055646E">
      <w:pPr>
        <w:numPr>
          <w:ilvl w:val="0"/>
          <w:numId w:val="11"/>
        </w:numPr>
        <w:jc w:val="both"/>
        <w:rPr>
          <w:rFonts w:ascii="Arial" w:hAnsi="Arial" w:cs="Arial"/>
        </w:rPr>
      </w:pPr>
      <w:r w:rsidRPr="00520C21">
        <w:rPr>
          <w:rFonts w:ascii="Arial" w:hAnsi="Arial" w:cs="Arial"/>
        </w:rPr>
        <w:t>koszty obsługi geodezyjnej oraz napraw wszelkich zniszczeń powstałych w trakcie realizacji robót na swój koszt, swoim staraniem i w ramach zamówienia.</w:t>
      </w:r>
    </w:p>
    <w:p w14:paraId="1683059E" w14:textId="2D3FD938" w:rsidR="008123C9" w:rsidRPr="00520C21" w:rsidRDefault="008123C9" w:rsidP="00B17010">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t>Zamawiający przewiduje wystąpienie robót, związanych z bieżącym utrzymaniem dróg, które nie zostały ujęte w kosztorysie ofertowym, a których wystąpienia nie można przewidzieć w momencie</w:t>
      </w:r>
      <w:r w:rsidR="00520C21" w:rsidRPr="00520C21">
        <w:rPr>
          <w:rFonts w:ascii="Arial" w:hAnsi="Arial" w:cs="Arial"/>
          <w:b w:val="0"/>
          <w:sz w:val="20"/>
        </w:rPr>
        <w:t xml:space="preserve"> zawarcia niniejszej umowy</w:t>
      </w:r>
      <w:r w:rsidRPr="00520C21">
        <w:rPr>
          <w:rFonts w:ascii="Arial" w:hAnsi="Arial" w:cs="Arial"/>
          <w:b w:val="0"/>
          <w:sz w:val="20"/>
        </w:rPr>
        <w:t>. W przypadku wystąpienia robót, których ceny nie zostały ustalone w</w:t>
      </w:r>
      <w:r w:rsidR="00520C21" w:rsidRPr="00520C21">
        <w:rPr>
          <w:rFonts w:ascii="Arial" w:hAnsi="Arial" w:cs="Arial"/>
          <w:b w:val="0"/>
          <w:sz w:val="20"/>
        </w:rPr>
        <w:t> </w:t>
      </w:r>
      <w:r w:rsidRPr="00520C21">
        <w:rPr>
          <w:rFonts w:ascii="Arial" w:hAnsi="Arial" w:cs="Arial"/>
          <w:b w:val="0"/>
          <w:sz w:val="20"/>
        </w:rPr>
        <w:t>kosztorysie ofertowym, rozliczenie nastąpi na podstawie kosztorysu powykonawczego sporządzonego w</w:t>
      </w:r>
      <w:r w:rsidR="00DE63AB" w:rsidRPr="00520C21">
        <w:rPr>
          <w:rFonts w:ascii="Arial" w:hAnsi="Arial" w:cs="Arial"/>
          <w:b w:val="0"/>
          <w:sz w:val="20"/>
        </w:rPr>
        <w:t> </w:t>
      </w:r>
      <w:r w:rsidRPr="00520C21">
        <w:rPr>
          <w:rFonts w:ascii="Arial" w:hAnsi="Arial" w:cs="Arial"/>
          <w:b w:val="0"/>
          <w:sz w:val="20"/>
        </w:rPr>
        <w:t>oparciu o średnie ceny jednostkowe robót publikowane w wydawnictwie „</w:t>
      </w:r>
      <w:proofErr w:type="spellStart"/>
      <w:r w:rsidRPr="00520C21">
        <w:rPr>
          <w:rFonts w:ascii="Arial" w:hAnsi="Arial" w:cs="Arial"/>
          <w:b w:val="0"/>
          <w:sz w:val="20"/>
        </w:rPr>
        <w:t>Sekocenbud</w:t>
      </w:r>
      <w:proofErr w:type="spellEnd"/>
      <w:r w:rsidRPr="00520C21">
        <w:rPr>
          <w:rFonts w:ascii="Arial" w:hAnsi="Arial" w:cs="Arial"/>
          <w:b w:val="0"/>
          <w:sz w:val="20"/>
        </w:rPr>
        <w:t>” za kwartał poprzedzający okres wykonywania prac, a  w  przypadku braku tych cen wg KNR w oparciu o</w:t>
      </w:r>
      <w:r w:rsidR="00DE63AB" w:rsidRPr="00520C21">
        <w:rPr>
          <w:rFonts w:ascii="Arial" w:hAnsi="Arial" w:cs="Arial"/>
          <w:b w:val="0"/>
          <w:sz w:val="20"/>
        </w:rPr>
        <w:t> </w:t>
      </w:r>
      <w:r w:rsidRPr="00520C21">
        <w:rPr>
          <w:rFonts w:ascii="Arial" w:hAnsi="Arial" w:cs="Arial"/>
          <w:b w:val="0"/>
          <w:sz w:val="20"/>
        </w:rPr>
        <w:t>średnie stawki, ceny i narzuty kosztorysowe.</w:t>
      </w:r>
    </w:p>
    <w:p w14:paraId="3B7B36AC" w14:textId="68A838EB" w:rsidR="00CD6B58" w:rsidRPr="00520C21" w:rsidRDefault="00A5360C" w:rsidP="00B17010">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t xml:space="preserve">Strony przez okres trwania umowy przyjmują ceny do kosztorysowania podane w kosztorysie ofertowym i przeniesione do § 1 </w:t>
      </w:r>
      <w:r w:rsidR="007742F1" w:rsidRPr="00520C21">
        <w:rPr>
          <w:rFonts w:ascii="Arial" w:hAnsi="Arial" w:cs="Arial"/>
          <w:b w:val="0"/>
          <w:sz w:val="20"/>
        </w:rPr>
        <w:t xml:space="preserve">ust. </w:t>
      </w:r>
      <w:r w:rsidR="006602CE" w:rsidRPr="00520C21">
        <w:rPr>
          <w:rFonts w:ascii="Arial" w:hAnsi="Arial" w:cs="Arial"/>
          <w:b w:val="0"/>
          <w:sz w:val="20"/>
        </w:rPr>
        <w:t>9</w:t>
      </w:r>
      <w:r w:rsidRPr="00520C21">
        <w:rPr>
          <w:rFonts w:ascii="Arial" w:hAnsi="Arial" w:cs="Arial"/>
          <w:b w:val="0"/>
          <w:sz w:val="20"/>
        </w:rPr>
        <w:t xml:space="preserve"> umowy. Ceny te nie ulegają zmianie przez cały okres realizacji umowy</w:t>
      </w:r>
      <w:r w:rsidR="00D55E64" w:rsidRPr="00520C21">
        <w:rPr>
          <w:rFonts w:ascii="Arial" w:hAnsi="Arial" w:cs="Arial"/>
          <w:b w:val="0"/>
          <w:sz w:val="20"/>
        </w:rPr>
        <w:t xml:space="preserve">, z zastrzeżeniem </w:t>
      </w:r>
      <w:bookmarkStart w:id="3" w:name="_Hlk192771436"/>
      <w:r w:rsidR="00D55E64" w:rsidRPr="00520C21">
        <w:rPr>
          <w:rFonts w:ascii="Arial" w:hAnsi="Arial" w:cs="Arial"/>
          <w:b w:val="0"/>
          <w:sz w:val="20"/>
        </w:rPr>
        <w:t xml:space="preserve">§ </w:t>
      </w:r>
      <w:r w:rsidR="00DE63AB" w:rsidRPr="00520C21">
        <w:rPr>
          <w:rFonts w:ascii="Arial" w:hAnsi="Arial" w:cs="Arial"/>
          <w:b w:val="0"/>
          <w:sz w:val="20"/>
        </w:rPr>
        <w:t xml:space="preserve">10 ust. 3 pkt </w:t>
      </w:r>
      <w:r w:rsidR="003907D4" w:rsidRPr="00520C21">
        <w:rPr>
          <w:rFonts w:ascii="Arial" w:hAnsi="Arial" w:cs="Arial"/>
          <w:b w:val="0"/>
          <w:sz w:val="20"/>
        </w:rPr>
        <w:t>5</w:t>
      </w:r>
      <w:r w:rsidR="00DE63AB" w:rsidRPr="00520C21">
        <w:rPr>
          <w:rFonts w:ascii="Arial" w:hAnsi="Arial" w:cs="Arial"/>
          <w:b w:val="0"/>
          <w:sz w:val="20"/>
        </w:rPr>
        <w:t xml:space="preserve"> </w:t>
      </w:r>
      <w:bookmarkEnd w:id="3"/>
      <w:r w:rsidR="00DE63AB" w:rsidRPr="00520C21">
        <w:rPr>
          <w:rFonts w:ascii="Arial" w:hAnsi="Arial" w:cs="Arial"/>
          <w:b w:val="0"/>
          <w:sz w:val="20"/>
        </w:rPr>
        <w:t>umowy</w:t>
      </w:r>
      <w:r w:rsidRPr="00520C21">
        <w:rPr>
          <w:rFonts w:ascii="Arial" w:hAnsi="Arial" w:cs="Arial"/>
          <w:b w:val="0"/>
          <w:sz w:val="20"/>
        </w:rPr>
        <w:t>. Roboty będą rozliczane kosztorysem powykonawczym.</w:t>
      </w:r>
    </w:p>
    <w:p w14:paraId="62EA208F" w14:textId="78C35347" w:rsidR="0096510F" w:rsidRPr="00520C21" w:rsidRDefault="0096510F" w:rsidP="00D55E64">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t>Zastrzega się możliwość zmiany zakresu ilości przewidywanych prac</w:t>
      </w:r>
      <w:r w:rsidR="00DE63AB" w:rsidRPr="00520C21">
        <w:rPr>
          <w:rFonts w:ascii="Arial" w:hAnsi="Arial" w:cs="Arial"/>
          <w:b w:val="0"/>
          <w:sz w:val="20"/>
        </w:rPr>
        <w:t xml:space="preserve">, </w:t>
      </w:r>
      <w:bookmarkStart w:id="4" w:name="_Hlk192771587"/>
      <w:r w:rsidR="00DE63AB" w:rsidRPr="00520C21">
        <w:rPr>
          <w:rFonts w:ascii="Arial" w:hAnsi="Arial" w:cs="Arial"/>
          <w:b w:val="0"/>
          <w:sz w:val="20"/>
        </w:rPr>
        <w:t>w ramach wynagrodzenia, o którym mowa w § 5 ust. 1 umowy</w:t>
      </w:r>
      <w:r w:rsidRPr="00520C21">
        <w:rPr>
          <w:rFonts w:ascii="Arial" w:hAnsi="Arial" w:cs="Arial"/>
          <w:b w:val="0"/>
          <w:sz w:val="20"/>
        </w:rPr>
        <w:t>.</w:t>
      </w:r>
    </w:p>
    <w:bookmarkEnd w:id="4"/>
    <w:p w14:paraId="4AEFFFEA" w14:textId="5DFAD4BE" w:rsidR="0096510F" w:rsidRPr="00520C21" w:rsidRDefault="0096510F" w:rsidP="00D55E64">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lastRenderedPageBreak/>
        <w:t xml:space="preserve">Wykonawca odpowiada za stan techniczny nawierzchni dróg </w:t>
      </w:r>
      <w:r w:rsidR="00DE63AB" w:rsidRPr="00520C21">
        <w:rPr>
          <w:rFonts w:ascii="Arial" w:hAnsi="Arial" w:cs="Arial"/>
          <w:b w:val="0"/>
          <w:sz w:val="20"/>
        </w:rPr>
        <w:t>od</w:t>
      </w:r>
      <w:r w:rsidRPr="00520C21">
        <w:rPr>
          <w:rFonts w:ascii="Arial" w:hAnsi="Arial" w:cs="Arial"/>
          <w:b w:val="0"/>
          <w:sz w:val="20"/>
        </w:rPr>
        <w:t xml:space="preserve"> momentu otrzymania zlecenia do odbioru wykonanych prac.</w:t>
      </w:r>
    </w:p>
    <w:p w14:paraId="74399869" w14:textId="3F711C44" w:rsidR="00414750" w:rsidRPr="00520C21" w:rsidRDefault="00CD6B58" w:rsidP="00D55E64">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t>Realizacja przedmiotu zamówienia powinna być wykonana w oparciu o obowiązujące przepisy, w</w:t>
      </w:r>
      <w:r w:rsidR="00DE63AB" w:rsidRPr="00520C21">
        <w:rPr>
          <w:rFonts w:ascii="Arial" w:hAnsi="Arial" w:cs="Arial"/>
          <w:b w:val="0"/>
          <w:sz w:val="20"/>
        </w:rPr>
        <w:t> </w:t>
      </w:r>
      <w:r w:rsidRPr="00520C21">
        <w:rPr>
          <w:rFonts w:ascii="Arial" w:hAnsi="Arial" w:cs="Arial"/>
          <w:b w:val="0"/>
          <w:sz w:val="20"/>
        </w:rPr>
        <w:t xml:space="preserve">szczególności ustawy z dnia 7 lipca 1994 r. Prawo budowlane </w:t>
      </w:r>
      <w:r w:rsidR="0029134C" w:rsidRPr="00520C21">
        <w:rPr>
          <w:rFonts w:ascii="Arial" w:hAnsi="Arial" w:cs="Arial"/>
          <w:b w:val="0"/>
          <w:sz w:val="20"/>
        </w:rPr>
        <w:t>(</w:t>
      </w:r>
      <w:r w:rsidR="00CD42AE" w:rsidRPr="00520C21">
        <w:rPr>
          <w:rFonts w:ascii="Arial" w:hAnsi="Arial" w:cs="Arial"/>
          <w:b w:val="0"/>
          <w:sz w:val="20"/>
        </w:rPr>
        <w:t>tekst jedn. Dz. U. z 202</w:t>
      </w:r>
      <w:r w:rsidR="00AF0B7B" w:rsidRPr="00520C21">
        <w:rPr>
          <w:rFonts w:ascii="Arial" w:hAnsi="Arial" w:cs="Arial"/>
          <w:b w:val="0"/>
          <w:sz w:val="20"/>
        </w:rPr>
        <w:t>5</w:t>
      </w:r>
      <w:r w:rsidR="00CD42AE" w:rsidRPr="00520C21">
        <w:rPr>
          <w:rFonts w:ascii="Arial" w:hAnsi="Arial" w:cs="Arial"/>
          <w:b w:val="0"/>
          <w:sz w:val="20"/>
        </w:rPr>
        <w:t xml:space="preserve"> r., poz. 418 ze zm.</w:t>
      </w:r>
      <w:r w:rsidR="007E1046" w:rsidRPr="00520C21">
        <w:rPr>
          <w:rFonts w:ascii="Arial" w:hAnsi="Arial" w:cs="Arial"/>
          <w:b w:val="0"/>
          <w:sz w:val="20"/>
        </w:rPr>
        <w:t>)</w:t>
      </w:r>
      <w:r w:rsidRPr="00520C21">
        <w:rPr>
          <w:rFonts w:ascii="Arial" w:hAnsi="Arial" w:cs="Arial"/>
          <w:b w:val="0"/>
          <w:sz w:val="20"/>
        </w:rPr>
        <w:t xml:space="preserve"> wraz z przepisami wykonawczymi,</w:t>
      </w:r>
      <w:r w:rsidR="00516B5D" w:rsidRPr="00520C21">
        <w:rPr>
          <w:rFonts w:ascii="Arial" w:hAnsi="Arial" w:cs="Arial"/>
          <w:b w:val="0"/>
          <w:sz w:val="20"/>
        </w:rPr>
        <w:t xml:space="preserve"> zgodnie ze </w:t>
      </w:r>
      <w:proofErr w:type="spellStart"/>
      <w:r w:rsidR="00516B5D" w:rsidRPr="00520C21">
        <w:rPr>
          <w:rFonts w:ascii="Arial" w:hAnsi="Arial" w:cs="Arial"/>
          <w:b w:val="0"/>
          <w:sz w:val="20"/>
        </w:rPr>
        <w:t>STWiOR</w:t>
      </w:r>
      <w:proofErr w:type="spellEnd"/>
      <w:r w:rsidR="00516B5D" w:rsidRPr="00520C21">
        <w:rPr>
          <w:rFonts w:ascii="Arial" w:hAnsi="Arial" w:cs="Arial"/>
          <w:b w:val="0"/>
          <w:sz w:val="20"/>
        </w:rPr>
        <w:t xml:space="preserve"> stanowiącą załącznik do niniejszej umowy</w:t>
      </w:r>
      <w:r w:rsidRPr="00520C21">
        <w:rPr>
          <w:rFonts w:ascii="Arial" w:hAnsi="Arial" w:cs="Arial"/>
          <w:b w:val="0"/>
          <w:sz w:val="20"/>
        </w:rPr>
        <w:t>.</w:t>
      </w:r>
    </w:p>
    <w:p w14:paraId="6098DD44" w14:textId="4182E315" w:rsidR="00CD6B58" w:rsidRPr="00520C21" w:rsidRDefault="00CD6B58" w:rsidP="00D55E64">
      <w:pPr>
        <w:pStyle w:val="Tekstpodstawowy"/>
        <w:numPr>
          <w:ilvl w:val="0"/>
          <w:numId w:val="2"/>
        </w:numPr>
        <w:ind w:left="284" w:hanging="426"/>
        <w:jc w:val="both"/>
        <w:rPr>
          <w:rFonts w:ascii="Arial" w:hAnsi="Arial" w:cs="Arial"/>
          <w:sz w:val="20"/>
        </w:rPr>
      </w:pPr>
      <w:r w:rsidRPr="00520C21">
        <w:rPr>
          <w:rFonts w:ascii="Arial" w:hAnsi="Arial" w:cs="Arial"/>
          <w:b w:val="0"/>
          <w:sz w:val="20"/>
        </w:rPr>
        <w:t>Materiały użyte przez wykonawcę powinny odpowiadać, co do jakości, wymogom wyrobów dopuszczonych do obrotu i stosowania w budownictwie, określonych w art. 10 ustawy z dnia 7</w:t>
      </w:r>
      <w:r w:rsidR="00DE63AB" w:rsidRPr="00520C21">
        <w:rPr>
          <w:rFonts w:ascii="Arial" w:hAnsi="Arial" w:cs="Arial"/>
          <w:b w:val="0"/>
          <w:sz w:val="20"/>
        </w:rPr>
        <w:t> </w:t>
      </w:r>
      <w:r w:rsidR="008A617E" w:rsidRPr="00520C21">
        <w:rPr>
          <w:rFonts w:ascii="Arial" w:hAnsi="Arial" w:cs="Arial"/>
          <w:b w:val="0"/>
          <w:sz w:val="20"/>
        </w:rPr>
        <w:t>lipca 1994 r. Prawo budowlane</w:t>
      </w:r>
      <w:r w:rsidR="00516B5D" w:rsidRPr="00520C21">
        <w:rPr>
          <w:rFonts w:ascii="Arial" w:hAnsi="Arial" w:cs="Arial"/>
          <w:sz w:val="20"/>
        </w:rPr>
        <w:t xml:space="preserve"> </w:t>
      </w:r>
      <w:r w:rsidR="00516B5D" w:rsidRPr="00520C21">
        <w:rPr>
          <w:rFonts w:ascii="Arial" w:hAnsi="Arial" w:cs="Arial"/>
          <w:b w:val="0"/>
          <w:bCs/>
          <w:sz w:val="20"/>
        </w:rPr>
        <w:t>(</w:t>
      </w:r>
      <w:r w:rsidR="00CD42AE" w:rsidRPr="00520C21">
        <w:rPr>
          <w:rFonts w:ascii="Arial" w:hAnsi="Arial" w:cs="Arial"/>
          <w:b w:val="0"/>
          <w:sz w:val="20"/>
        </w:rPr>
        <w:t>tekst jedn. Dz. U. z 202</w:t>
      </w:r>
      <w:r w:rsidR="00AF0B7B" w:rsidRPr="00520C21">
        <w:rPr>
          <w:rFonts w:ascii="Arial" w:hAnsi="Arial" w:cs="Arial"/>
          <w:b w:val="0"/>
          <w:sz w:val="20"/>
        </w:rPr>
        <w:t>5</w:t>
      </w:r>
      <w:r w:rsidR="00CD42AE" w:rsidRPr="00520C21">
        <w:rPr>
          <w:rFonts w:ascii="Arial" w:hAnsi="Arial" w:cs="Arial"/>
          <w:b w:val="0"/>
          <w:sz w:val="20"/>
        </w:rPr>
        <w:t xml:space="preserve"> r., poz. 418 ze zm.</w:t>
      </w:r>
      <w:r w:rsidR="00516B5D" w:rsidRPr="00520C21">
        <w:rPr>
          <w:rFonts w:ascii="Arial" w:hAnsi="Arial" w:cs="Arial"/>
          <w:b w:val="0"/>
          <w:sz w:val="20"/>
        </w:rPr>
        <w:t>).</w:t>
      </w:r>
    </w:p>
    <w:p w14:paraId="51A4F345" w14:textId="1CE9E577" w:rsidR="003E2E22" w:rsidRPr="00520C21" w:rsidRDefault="003E2E22" w:rsidP="003E2E22">
      <w:pPr>
        <w:pStyle w:val="Tekstpodstawowy"/>
        <w:numPr>
          <w:ilvl w:val="0"/>
          <w:numId w:val="2"/>
        </w:numPr>
        <w:ind w:left="284" w:hanging="426"/>
        <w:jc w:val="both"/>
        <w:rPr>
          <w:rFonts w:ascii="Arial" w:hAnsi="Arial" w:cs="Arial"/>
          <w:b w:val="0"/>
          <w:sz w:val="20"/>
        </w:rPr>
      </w:pPr>
      <w:r w:rsidRPr="00520C21">
        <w:rPr>
          <w:rFonts w:ascii="Arial" w:hAnsi="Arial" w:cs="Arial"/>
          <w:b w:val="0"/>
          <w:sz w:val="20"/>
        </w:rPr>
        <w:t xml:space="preserve">Zamawiający zastrzega sobie prawo zlecenia prac objętych </w:t>
      </w:r>
      <w:r w:rsidR="00DA0950" w:rsidRPr="00520C21">
        <w:rPr>
          <w:rFonts w:ascii="Arial" w:hAnsi="Arial" w:cs="Arial"/>
          <w:b w:val="0"/>
          <w:sz w:val="20"/>
        </w:rPr>
        <w:t>danym zleceniem</w:t>
      </w:r>
      <w:r w:rsidRPr="00520C21">
        <w:rPr>
          <w:rFonts w:ascii="Arial" w:hAnsi="Arial" w:cs="Arial"/>
          <w:b w:val="0"/>
          <w:sz w:val="20"/>
        </w:rPr>
        <w:t xml:space="preserve"> osobom trzecim, na koszt i ryzyko Wykonawcy (wykonanie zastępcze), bez konieczności uzyskania sądowego upoważnienia, w przypadku nie rozpoczęcia </w:t>
      </w:r>
      <w:r w:rsidR="00DA0950" w:rsidRPr="00520C21">
        <w:rPr>
          <w:rFonts w:ascii="Arial" w:hAnsi="Arial" w:cs="Arial"/>
          <w:b w:val="0"/>
          <w:sz w:val="20"/>
        </w:rPr>
        <w:t xml:space="preserve">przez Wykonawcę </w:t>
      </w:r>
      <w:r w:rsidRPr="00520C21">
        <w:rPr>
          <w:rFonts w:ascii="Arial" w:hAnsi="Arial" w:cs="Arial"/>
          <w:b w:val="0"/>
          <w:sz w:val="20"/>
        </w:rPr>
        <w:t>wykonywania danego zlecenia w</w:t>
      </w:r>
      <w:r w:rsidR="00DA0950" w:rsidRPr="00520C21">
        <w:rPr>
          <w:rFonts w:ascii="Arial" w:hAnsi="Arial" w:cs="Arial"/>
          <w:b w:val="0"/>
          <w:sz w:val="20"/>
        </w:rPr>
        <w:t> </w:t>
      </w:r>
      <w:r w:rsidRPr="00520C21">
        <w:rPr>
          <w:rFonts w:ascii="Arial" w:hAnsi="Arial" w:cs="Arial"/>
          <w:b w:val="0"/>
          <w:sz w:val="20"/>
        </w:rPr>
        <w:t xml:space="preserve">terminie do </w:t>
      </w:r>
      <w:r w:rsidR="002F337F" w:rsidRPr="00520C21">
        <w:rPr>
          <w:rFonts w:ascii="Arial" w:hAnsi="Arial" w:cs="Arial"/>
          <w:b w:val="0"/>
          <w:sz w:val="20"/>
        </w:rPr>
        <w:t>7</w:t>
      </w:r>
      <w:r w:rsidRPr="00520C21">
        <w:rPr>
          <w:rFonts w:ascii="Arial" w:hAnsi="Arial" w:cs="Arial"/>
          <w:b w:val="0"/>
          <w:sz w:val="20"/>
        </w:rPr>
        <w:t xml:space="preserve"> dni od przekazania </w:t>
      </w:r>
      <w:r w:rsidR="00DA0950" w:rsidRPr="00520C21">
        <w:rPr>
          <w:rFonts w:ascii="Arial" w:hAnsi="Arial" w:cs="Arial"/>
          <w:b w:val="0"/>
          <w:sz w:val="20"/>
        </w:rPr>
        <w:t xml:space="preserve">przez Zamawiającego </w:t>
      </w:r>
      <w:r w:rsidRPr="00520C21">
        <w:rPr>
          <w:rFonts w:ascii="Arial" w:hAnsi="Arial" w:cs="Arial"/>
          <w:b w:val="0"/>
          <w:sz w:val="20"/>
        </w:rPr>
        <w:t xml:space="preserve">zlecenia </w:t>
      </w:r>
      <w:r w:rsidR="00DA0950" w:rsidRPr="00520C21">
        <w:rPr>
          <w:rFonts w:ascii="Arial" w:hAnsi="Arial" w:cs="Arial"/>
          <w:b w:val="0"/>
          <w:sz w:val="20"/>
        </w:rPr>
        <w:t xml:space="preserve">(za datę przekazania zlecenia uznaje się datę wysłania do Wykonawcy zlecenia pocztą elektroniczną na adres e-mail Wykonawcy wskazany przed podpisaniem umowy) </w:t>
      </w:r>
      <w:r w:rsidRPr="00520C21">
        <w:rPr>
          <w:rFonts w:ascii="Arial" w:hAnsi="Arial" w:cs="Arial"/>
          <w:b w:val="0"/>
          <w:sz w:val="20"/>
        </w:rPr>
        <w:t>lub wstrzymania</w:t>
      </w:r>
      <w:r w:rsidR="00DA0950" w:rsidRPr="00520C21">
        <w:rPr>
          <w:rFonts w:ascii="Arial" w:hAnsi="Arial" w:cs="Arial"/>
          <w:b w:val="0"/>
          <w:sz w:val="20"/>
        </w:rPr>
        <w:t xml:space="preserve"> realizacji zlecenia</w:t>
      </w:r>
      <w:r w:rsidRPr="00520C21">
        <w:rPr>
          <w:rFonts w:ascii="Arial" w:hAnsi="Arial" w:cs="Arial"/>
          <w:b w:val="0"/>
          <w:sz w:val="20"/>
        </w:rPr>
        <w:t xml:space="preserve"> na okres dłuższy niż </w:t>
      </w:r>
      <w:r w:rsidR="002F337F" w:rsidRPr="00520C21">
        <w:rPr>
          <w:rFonts w:ascii="Arial" w:hAnsi="Arial" w:cs="Arial"/>
          <w:b w:val="0"/>
          <w:sz w:val="20"/>
        </w:rPr>
        <w:t>3</w:t>
      </w:r>
      <w:r w:rsidRPr="00520C21">
        <w:rPr>
          <w:rFonts w:ascii="Arial" w:hAnsi="Arial" w:cs="Arial"/>
          <w:b w:val="0"/>
          <w:sz w:val="20"/>
        </w:rPr>
        <w:t xml:space="preserve"> dni </w:t>
      </w:r>
      <w:r w:rsidR="00E629B5" w:rsidRPr="00520C21">
        <w:rPr>
          <w:rFonts w:ascii="Arial" w:hAnsi="Arial" w:cs="Arial"/>
          <w:b w:val="0"/>
          <w:sz w:val="20"/>
        </w:rPr>
        <w:t xml:space="preserve">robocze </w:t>
      </w:r>
      <w:r w:rsidRPr="00520C21">
        <w:rPr>
          <w:rFonts w:ascii="Arial" w:hAnsi="Arial" w:cs="Arial"/>
          <w:b w:val="0"/>
          <w:sz w:val="20"/>
        </w:rPr>
        <w:t xml:space="preserve">lub </w:t>
      </w:r>
      <w:r w:rsidR="00DA0950" w:rsidRPr="00520C21">
        <w:rPr>
          <w:rFonts w:ascii="Arial" w:hAnsi="Arial" w:cs="Arial"/>
          <w:b w:val="0"/>
          <w:sz w:val="20"/>
        </w:rPr>
        <w:t>zwłoki</w:t>
      </w:r>
      <w:r w:rsidRPr="00520C21">
        <w:rPr>
          <w:rFonts w:ascii="Arial" w:hAnsi="Arial" w:cs="Arial"/>
          <w:b w:val="0"/>
          <w:sz w:val="20"/>
        </w:rPr>
        <w:t xml:space="preserve"> w wykonaniu zlecenia wynosząc</w:t>
      </w:r>
      <w:r w:rsidR="00DA0950" w:rsidRPr="00520C21">
        <w:rPr>
          <w:rFonts w:ascii="Arial" w:hAnsi="Arial" w:cs="Arial"/>
          <w:b w:val="0"/>
          <w:sz w:val="20"/>
        </w:rPr>
        <w:t>ego</w:t>
      </w:r>
      <w:r w:rsidRPr="00520C21">
        <w:rPr>
          <w:rFonts w:ascii="Arial" w:hAnsi="Arial" w:cs="Arial"/>
          <w:b w:val="0"/>
          <w:sz w:val="20"/>
        </w:rPr>
        <w:t xml:space="preserve"> min. </w:t>
      </w:r>
      <w:r w:rsidR="002F337F" w:rsidRPr="00520C21">
        <w:rPr>
          <w:rFonts w:ascii="Arial" w:hAnsi="Arial" w:cs="Arial"/>
          <w:b w:val="0"/>
          <w:sz w:val="20"/>
        </w:rPr>
        <w:t>7</w:t>
      </w:r>
      <w:r w:rsidRPr="00520C21">
        <w:rPr>
          <w:rFonts w:ascii="Arial" w:hAnsi="Arial" w:cs="Arial"/>
          <w:b w:val="0"/>
          <w:sz w:val="20"/>
        </w:rPr>
        <w:t xml:space="preserve"> dni. Zamawiający powiadomi pisemnie Wykonawcę o zastępczym wykonaniu danego zlecenia.</w:t>
      </w:r>
    </w:p>
    <w:p w14:paraId="636D73E9" w14:textId="77777777" w:rsidR="00755A1E" w:rsidRPr="00072BE4" w:rsidRDefault="00755A1E" w:rsidP="00CD6B58">
      <w:pPr>
        <w:pStyle w:val="Tekstpodstawowy"/>
        <w:ind w:left="284"/>
        <w:jc w:val="both"/>
        <w:rPr>
          <w:rFonts w:ascii="Arial" w:hAnsi="Arial" w:cs="Arial"/>
          <w:b w:val="0"/>
          <w:sz w:val="20"/>
          <w:highlight w:val="yellow"/>
        </w:rPr>
      </w:pPr>
    </w:p>
    <w:p w14:paraId="3FE074C7" w14:textId="089CC120" w:rsidR="00C37832" w:rsidRPr="009608CE" w:rsidRDefault="0025308F"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D7206A" w:rsidRPr="009608CE">
        <w:rPr>
          <w:rFonts w:ascii="Arial" w:hAnsi="Arial" w:cs="Arial"/>
          <w:bCs w:val="0"/>
          <w:sz w:val="20"/>
          <w:szCs w:val="20"/>
        </w:rPr>
        <w:t>2</w:t>
      </w:r>
      <w:r w:rsidR="00516B5D" w:rsidRPr="009608CE">
        <w:rPr>
          <w:rFonts w:ascii="Arial" w:hAnsi="Arial" w:cs="Arial"/>
          <w:bCs w:val="0"/>
          <w:sz w:val="20"/>
          <w:szCs w:val="20"/>
        </w:rPr>
        <w:t xml:space="preserve">. </w:t>
      </w:r>
      <w:r w:rsidR="00D7206A" w:rsidRPr="009608CE">
        <w:rPr>
          <w:rFonts w:ascii="Arial" w:hAnsi="Arial" w:cs="Arial"/>
          <w:bCs w:val="0"/>
          <w:sz w:val="20"/>
          <w:szCs w:val="20"/>
        </w:rPr>
        <w:t>Termin realizacji przedmiotu umowy</w:t>
      </w:r>
    </w:p>
    <w:p w14:paraId="3780BF75" w14:textId="268D0F55" w:rsidR="00DA2512" w:rsidRPr="008D5E40" w:rsidRDefault="001925BB" w:rsidP="0055646E">
      <w:pPr>
        <w:numPr>
          <w:ilvl w:val="0"/>
          <w:numId w:val="32"/>
        </w:numPr>
        <w:tabs>
          <w:tab w:val="clear" w:pos="720"/>
          <w:tab w:val="num" w:pos="360"/>
        </w:tabs>
        <w:suppressAutoHyphens w:val="0"/>
        <w:overflowPunct w:val="0"/>
        <w:autoSpaceDE w:val="0"/>
        <w:autoSpaceDN w:val="0"/>
        <w:adjustRightInd w:val="0"/>
        <w:ind w:left="360"/>
        <w:jc w:val="both"/>
        <w:textAlignment w:val="baseline"/>
        <w:rPr>
          <w:rFonts w:ascii="Arial" w:hAnsi="Arial" w:cs="Arial"/>
          <w:b/>
        </w:rPr>
      </w:pPr>
      <w:r w:rsidRPr="008D5E40">
        <w:rPr>
          <w:rFonts w:ascii="Arial" w:hAnsi="Arial" w:cs="Arial"/>
        </w:rPr>
        <w:t>Termin realizacji przedmiotu umowy:</w:t>
      </w:r>
      <w:r w:rsidR="00246116" w:rsidRPr="008D5E40">
        <w:rPr>
          <w:rFonts w:ascii="Arial" w:hAnsi="Arial" w:cs="Arial"/>
        </w:rPr>
        <w:t xml:space="preserve"> </w:t>
      </w:r>
      <w:r w:rsidR="00520C21" w:rsidRPr="008D5E40">
        <w:rPr>
          <w:rFonts w:ascii="Arial" w:hAnsi="Arial" w:cs="Arial"/>
          <w:b/>
          <w:bCs/>
        </w:rPr>
        <w:t>8</w:t>
      </w:r>
      <w:r w:rsidR="00516B5D" w:rsidRPr="008D5E40">
        <w:rPr>
          <w:rFonts w:ascii="Arial" w:hAnsi="Arial" w:cs="Arial"/>
          <w:b/>
          <w:bCs/>
        </w:rPr>
        <w:t xml:space="preserve"> miesięcy</w:t>
      </w:r>
      <w:r w:rsidR="00C40E2E" w:rsidRPr="008D5E40">
        <w:rPr>
          <w:rFonts w:ascii="Arial" w:hAnsi="Arial" w:cs="Arial"/>
          <w:b/>
        </w:rPr>
        <w:t xml:space="preserve"> od d</w:t>
      </w:r>
      <w:r w:rsidR="00516B5D" w:rsidRPr="008D5E40">
        <w:rPr>
          <w:rFonts w:ascii="Arial" w:hAnsi="Arial" w:cs="Arial"/>
          <w:b/>
        </w:rPr>
        <w:t>aty</w:t>
      </w:r>
      <w:r w:rsidR="00C40E2E" w:rsidRPr="008D5E40">
        <w:rPr>
          <w:rFonts w:ascii="Arial" w:hAnsi="Arial" w:cs="Arial"/>
          <w:b/>
        </w:rPr>
        <w:t xml:space="preserve"> podpisania umowy.</w:t>
      </w:r>
    </w:p>
    <w:p w14:paraId="2DCE43E7" w14:textId="1639F83D" w:rsidR="001925BB" w:rsidRPr="008D5E40" w:rsidRDefault="001925BB" w:rsidP="0055646E">
      <w:pPr>
        <w:numPr>
          <w:ilvl w:val="0"/>
          <w:numId w:val="32"/>
        </w:numPr>
        <w:tabs>
          <w:tab w:val="clear" w:pos="720"/>
          <w:tab w:val="num" w:pos="360"/>
        </w:tabs>
        <w:suppressAutoHyphens w:val="0"/>
        <w:overflowPunct w:val="0"/>
        <w:autoSpaceDE w:val="0"/>
        <w:autoSpaceDN w:val="0"/>
        <w:adjustRightInd w:val="0"/>
        <w:ind w:left="360"/>
        <w:jc w:val="both"/>
        <w:textAlignment w:val="baseline"/>
        <w:rPr>
          <w:rFonts w:ascii="Arial" w:hAnsi="Arial" w:cs="Arial"/>
          <w:b/>
        </w:rPr>
      </w:pPr>
      <w:r w:rsidRPr="008D5E40">
        <w:rPr>
          <w:rFonts w:ascii="Arial" w:hAnsi="Arial" w:cs="Arial"/>
          <w:bCs/>
        </w:rPr>
        <w:t xml:space="preserve">Termin realizacji poszczególnych zleceń zostanie wskazany, w danym zleceniu, przez Zamawiającego z uwzględnieniem zakresu </w:t>
      </w:r>
      <w:r w:rsidR="007B0784" w:rsidRPr="008D5E40">
        <w:rPr>
          <w:rFonts w:ascii="Arial" w:hAnsi="Arial" w:cs="Arial"/>
          <w:bCs/>
        </w:rPr>
        <w:t xml:space="preserve">rzeczowego </w:t>
      </w:r>
      <w:r w:rsidRPr="008D5E40">
        <w:rPr>
          <w:rFonts w:ascii="Arial" w:hAnsi="Arial" w:cs="Arial"/>
          <w:bCs/>
        </w:rPr>
        <w:t>danego zlecenia.</w:t>
      </w:r>
    </w:p>
    <w:p w14:paraId="5D366A14" w14:textId="77777777" w:rsidR="00CA1CD4" w:rsidRPr="00072BE4" w:rsidRDefault="00CA1CD4" w:rsidP="00CA1CD4">
      <w:pPr>
        <w:rPr>
          <w:rFonts w:ascii="Calibri" w:hAnsi="Calibri" w:cs="Calibri"/>
          <w:b/>
          <w:sz w:val="24"/>
          <w:szCs w:val="24"/>
          <w:highlight w:val="yellow"/>
        </w:rPr>
      </w:pPr>
    </w:p>
    <w:p w14:paraId="05518D0C" w14:textId="19161201" w:rsidR="001925BB" w:rsidRPr="009608CE" w:rsidRDefault="001925BB" w:rsidP="009608CE">
      <w:pPr>
        <w:pStyle w:val="Nagwek3"/>
        <w:keepNext w:val="0"/>
        <w:tabs>
          <w:tab w:val="left" w:pos="0"/>
        </w:tabs>
        <w:spacing w:before="0" w:after="0" w:line="24" w:lineRule="atLeast"/>
        <w:jc w:val="center"/>
        <w:rPr>
          <w:rFonts w:ascii="Arial" w:hAnsi="Arial" w:cs="Arial"/>
          <w:bCs w:val="0"/>
          <w:sz w:val="20"/>
          <w:szCs w:val="20"/>
        </w:rPr>
      </w:pPr>
      <w:bookmarkStart w:id="5" w:name="_Hlk108423354"/>
      <w:r w:rsidRPr="009608CE">
        <w:rPr>
          <w:rFonts w:ascii="Arial" w:hAnsi="Arial" w:cs="Arial"/>
          <w:bCs w:val="0"/>
          <w:sz w:val="20"/>
          <w:szCs w:val="20"/>
        </w:rPr>
        <w:t>§ 3. Kierownik budowy</w:t>
      </w:r>
    </w:p>
    <w:p w14:paraId="249CB83D" w14:textId="094C0300" w:rsidR="001925BB" w:rsidRPr="008D5E40"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8D5E40">
        <w:rPr>
          <w:rFonts w:ascii="Arial" w:hAnsi="Arial" w:cs="Arial"/>
        </w:rPr>
        <w:t xml:space="preserve">Zostaje ustanowiony </w:t>
      </w:r>
      <w:r w:rsidRPr="008D5E40">
        <w:rPr>
          <w:rFonts w:ascii="Arial" w:hAnsi="Arial" w:cs="Arial"/>
          <w:b/>
          <w:bCs/>
        </w:rPr>
        <w:t>kierownik budowy</w:t>
      </w:r>
      <w:r w:rsidRPr="008D5E40">
        <w:rPr>
          <w:rFonts w:ascii="Arial" w:hAnsi="Arial" w:cs="Arial"/>
        </w:rPr>
        <w:t xml:space="preserve"> - ……………..………… posiadający/a uprawnienia budowlane do kierowania robotami budowlanymi w specjalności inżynieryjnej drogowej nr ……………….. . Ww. osoba jest członkiem …………..………….., nr ewidencyjny …………….. i posiada wymagane ubezpieczenie od odpowiedzialności cywilnej.</w:t>
      </w:r>
    </w:p>
    <w:p w14:paraId="2B54BC73" w14:textId="77777777" w:rsidR="001925BB" w:rsidRPr="008D5E40"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8D5E40">
        <w:rPr>
          <w:rFonts w:ascii="Arial" w:hAnsi="Arial" w:cs="Arial"/>
        </w:rPr>
        <w:t>Kierownika budowy deleguje Wykonawca, a ustanawia Zamawiający. Ustanowiony kierownik budowy działa w ramach obowiązków określonych w ustawie Prawo budowlane.</w:t>
      </w:r>
    </w:p>
    <w:p w14:paraId="6CCE5BC5" w14:textId="77777777" w:rsidR="001925BB" w:rsidRPr="008D5E40"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8D5E40">
        <w:rPr>
          <w:rFonts w:ascii="Arial" w:hAnsi="Arial" w:cs="Arial"/>
        </w:rPr>
        <w:t>Kierownik budowy współpracuje na terenie budowy z inspektorem nadzoru wskazanym przez Zamawiającego.</w:t>
      </w:r>
    </w:p>
    <w:p w14:paraId="43A38628" w14:textId="77777777" w:rsidR="001925BB" w:rsidRPr="008D5E40"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8D5E40">
        <w:rPr>
          <w:rFonts w:ascii="Arial" w:hAnsi="Arial" w:cs="Arial"/>
        </w:rPr>
        <w:t>Istnieje możliwość dokonania zmiany kierownika budowy. Zmiana może nastąpić jedynie za uprzednią pisemną zgodą Zamawiającego. Zamawiający zatwierdzi zmianę tylko wówczas, jeżeli delegowana osoba będzie posiadała odpowiednie uprawnienia.</w:t>
      </w:r>
    </w:p>
    <w:p w14:paraId="735E9474" w14:textId="77777777" w:rsidR="001925BB" w:rsidRPr="008D5E40" w:rsidRDefault="001925BB" w:rsidP="0055646E">
      <w:pPr>
        <w:numPr>
          <w:ilvl w:val="0"/>
          <w:numId w:val="33"/>
        </w:numPr>
        <w:tabs>
          <w:tab w:val="clear" w:pos="720"/>
          <w:tab w:val="num" w:pos="360"/>
        </w:tabs>
        <w:suppressAutoHyphens w:val="0"/>
        <w:overflowPunct w:val="0"/>
        <w:autoSpaceDE w:val="0"/>
        <w:autoSpaceDN w:val="0"/>
        <w:adjustRightInd w:val="0"/>
        <w:ind w:left="360"/>
        <w:jc w:val="both"/>
        <w:textAlignment w:val="baseline"/>
        <w:rPr>
          <w:rFonts w:ascii="Arial" w:hAnsi="Arial" w:cs="Arial"/>
        </w:rPr>
      </w:pPr>
      <w:r w:rsidRPr="008D5E40">
        <w:rPr>
          <w:rFonts w:ascii="Arial" w:hAnsi="Arial" w:cs="Arial"/>
        </w:rPr>
        <w:t>Zamawiający może zażądać od Wykonawcy zmiany osoby, o której mowa w ust. 1 niniejszego paragrafu, jeżeli uzna, że nie wykonuje należycie swoich obowiązków. Wykonawca zobowiązany jest dokonać zmiany wskazanej osoby w terminie nie dłuższym niż 7 dni od daty przekazania Wykonawcy żądania Zamawiającego.</w:t>
      </w:r>
    </w:p>
    <w:p w14:paraId="3EB3730D" w14:textId="77777777" w:rsidR="001925BB" w:rsidRPr="008D5E40" w:rsidRDefault="001925BB" w:rsidP="00CA1CD4">
      <w:pPr>
        <w:jc w:val="center"/>
        <w:rPr>
          <w:rFonts w:ascii="Arial" w:hAnsi="Arial" w:cs="Arial"/>
          <w:b/>
        </w:rPr>
      </w:pPr>
    </w:p>
    <w:p w14:paraId="0B90776E" w14:textId="78FFBE51" w:rsidR="00CA1CD4" w:rsidRPr="009608CE" w:rsidRDefault="00CA1CD4"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1925BB" w:rsidRPr="009608CE">
        <w:rPr>
          <w:rFonts w:ascii="Arial" w:hAnsi="Arial" w:cs="Arial"/>
          <w:bCs w:val="0"/>
          <w:sz w:val="20"/>
          <w:szCs w:val="20"/>
        </w:rPr>
        <w:t>4</w:t>
      </w:r>
      <w:r w:rsidRPr="009608CE">
        <w:rPr>
          <w:rFonts w:ascii="Arial" w:hAnsi="Arial" w:cs="Arial"/>
          <w:bCs w:val="0"/>
          <w:sz w:val="20"/>
          <w:szCs w:val="20"/>
        </w:rPr>
        <w:t>. Podwykonawcy</w:t>
      </w:r>
    </w:p>
    <w:bookmarkEnd w:id="5"/>
    <w:p w14:paraId="40427B98"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Wykonawca może powierzyć wykonanie części zamówienia podwykonawcy.</w:t>
      </w:r>
    </w:p>
    <w:p w14:paraId="518C5EBE" w14:textId="4131F4BD"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Wykonawca przed przystąpieniem do wykonania zamówienia jest zobowiązany do podania nazw, danych kontaktowych oraz przedstawicieli, podwykonawców zaangażowanych w roboty budowlane, jeżeli są już znani. Wykonawca ma obowiązek zawiadamiania zamawiającego o wszelkich zmianach w odniesieniu do informacji, o których mowa w zdaniu pierwszym, w</w:t>
      </w:r>
      <w:r w:rsidR="00984224" w:rsidRPr="001E592A">
        <w:rPr>
          <w:rFonts w:ascii="Arial" w:hAnsi="Arial" w:cs="Arial"/>
        </w:rPr>
        <w:t> </w:t>
      </w:r>
      <w:r w:rsidRPr="001E592A">
        <w:rPr>
          <w:rFonts w:ascii="Arial" w:hAnsi="Arial" w:cs="Arial"/>
        </w:rPr>
        <w:t>trakcie realizacji zamówienia, a także przekazywania wymaganych informacji na temat nowych podwykonawców, którym w późniejszym okresie zamierza powierzyć realizację robót budowlanych.</w:t>
      </w:r>
    </w:p>
    <w:p w14:paraId="111B87C7"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Powierzenie wykonania części zamówienia podwykonawcom nie zwalnia wykonawcy z odpowiedzialności za należyte wykonanie tego zamówienia.</w:t>
      </w:r>
    </w:p>
    <w:p w14:paraId="68348E38"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 xml:space="preserve">Wykonawca, podwykonawca lub dalszy podwykonawca zamówienia na roboty budowlane zamierzający zawrzeć umowę o podwykonawstwo, której przedmiotem są </w:t>
      </w:r>
      <w:r w:rsidRPr="001E592A">
        <w:rPr>
          <w:rFonts w:ascii="Arial" w:hAnsi="Arial" w:cs="Arial"/>
          <w:b/>
          <w:bCs/>
        </w:rPr>
        <w:t>roboty budowlane</w:t>
      </w:r>
      <w:r w:rsidRPr="001E592A">
        <w:rPr>
          <w:rFonts w:ascii="Arial" w:hAnsi="Arial" w:cs="Arial"/>
        </w:rPr>
        <w:t xml:space="preserve">, jest obowiązany, w trakcie realizacji zamówienia, </w:t>
      </w:r>
      <w:r w:rsidRPr="001E592A">
        <w:rPr>
          <w:rFonts w:ascii="Arial" w:hAnsi="Arial" w:cs="Arial"/>
          <w:b/>
          <w:bCs/>
        </w:rPr>
        <w:t>do przedłożenia zamawiającemu projektu tej umowy</w:t>
      </w:r>
      <w:r w:rsidRPr="001E592A">
        <w:rPr>
          <w:rFonts w:ascii="Arial" w:hAnsi="Arial" w:cs="Arial"/>
        </w:rPr>
        <w:t>, przy czym podwykonawca lub dalszy podwykonawca jest obowiązany dołączyć zgodę wykonawcy na zawarcie umowy o podwykonawstwo o treści zgodnej z projektem umowy. Obowiązek wskazany w zdaniu pierwszym dotyczy również projektów zmian umów o podwykonawstwo.</w:t>
      </w:r>
    </w:p>
    <w:p w14:paraId="4340EBA3"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 xml:space="preserve">Umowa o podwykonawstwo nie może zawierać postanowień kształtujących prawa i obowiązki podwykonawcy, w zakresie kar umownych oraz postanowień dotyczących warunków wypłaty </w:t>
      </w:r>
      <w:r w:rsidRPr="001E592A">
        <w:rPr>
          <w:rFonts w:ascii="Arial" w:hAnsi="Arial" w:cs="Arial"/>
        </w:rPr>
        <w:lastRenderedPageBreak/>
        <w:t>wynagrodzenia, w sposób dla niego mniej korzystny niż prawa i obowiązki wykonawcy, ukształtowane postanowieniami umowy zawartej między zamawiającym a wykonawcą.</w:t>
      </w:r>
    </w:p>
    <w:p w14:paraId="2C9C9845" w14:textId="45786B52"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 xml:space="preserve">Termin zapłaty wynagrodzenia podwykonawcy lub dalszemu podwykonawcy, przewidziany w umowie o podwykonawstwo, nie może być dłuższy niż 30 dni od dnia doręczenia wykonawcy, podwykonawcy lub dalszemu podwykonawcy faktury lub rachunku. Zamawiający zastrzega, że termin zapłaty faktur wystawionych przez podwykonawców i dalszych podwykonawców musi upłynąć przed terminem zapłaty faktury wystawionej przez Wykonawcę celem dokonania rozliczenia wynagrodzenia należnego Wykonawcy zgodnie z postanowieniami § </w:t>
      </w:r>
      <w:r w:rsidR="007B0784" w:rsidRPr="001E592A">
        <w:rPr>
          <w:rFonts w:ascii="Arial" w:hAnsi="Arial" w:cs="Arial"/>
        </w:rPr>
        <w:t>5</w:t>
      </w:r>
      <w:r w:rsidRPr="001E592A">
        <w:rPr>
          <w:rFonts w:ascii="Arial" w:hAnsi="Arial" w:cs="Arial"/>
        </w:rPr>
        <w:t xml:space="preserve"> Umowy.</w:t>
      </w:r>
    </w:p>
    <w:p w14:paraId="0E8A508F"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Zamawiający, w terminie 7 dni od daty otrzymania, zgłasza w formie pisemnej, pod rygorem nieważności, zastrzeżenia do projektu umowy o podwykonawstwo, której przedmiotem są roboty budowlane, w przypadku gdy:</w:t>
      </w:r>
    </w:p>
    <w:p w14:paraId="6B4127FB" w14:textId="77777777" w:rsidR="00CA1CD4" w:rsidRPr="001E592A"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1E592A">
        <w:rPr>
          <w:rFonts w:ascii="Arial" w:hAnsi="Arial" w:cs="Arial"/>
        </w:rPr>
        <w:t>nie spełnia ona poniżej wskazanych wymagań:</w:t>
      </w:r>
    </w:p>
    <w:p w14:paraId="3DA7C491" w14:textId="77777777" w:rsidR="00CA1CD4" w:rsidRPr="001E592A"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1E592A">
        <w:rPr>
          <w:rFonts w:ascii="Arial" w:hAnsi="Arial" w:cs="Arial"/>
        </w:rPr>
        <w:t>projekt umowy o podwykonawstwo musi zawierać postanowienia dotyczące:</w:t>
      </w:r>
    </w:p>
    <w:p w14:paraId="682CB63B" w14:textId="77777777"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1E592A">
        <w:rPr>
          <w:rFonts w:ascii="Arial" w:hAnsi="Arial" w:cs="Arial"/>
        </w:rPr>
        <w:t>danych podwykonawcy,</w:t>
      </w:r>
    </w:p>
    <w:p w14:paraId="1657E12F" w14:textId="77777777"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1E592A">
        <w:rPr>
          <w:rFonts w:ascii="Arial" w:hAnsi="Arial" w:cs="Arial"/>
        </w:rPr>
        <w:t xml:space="preserve">zakresu robót przewidzianych do wykonania, </w:t>
      </w:r>
    </w:p>
    <w:p w14:paraId="44668331" w14:textId="63C65E61"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1E592A">
        <w:rPr>
          <w:rFonts w:ascii="Arial" w:hAnsi="Arial" w:cs="Arial"/>
        </w:rPr>
        <w:t>terminu realizacji umowy,</w:t>
      </w:r>
    </w:p>
    <w:p w14:paraId="2BC3D4B4" w14:textId="77777777"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bookmarkStart w:id="6" w:name="_Hlk95374816"/>
      <w:r w:rsidRPr="001E592A">
        <w:rPr>
          <w:rFonts w:ascii="Arial" w:hAnsi="Arial" w:cs="Arial"/>
        </w:rPr>
        <w:t>wysokości wynagrodzenia i zasad płatności za wykonane roboty,</w:t>
      </w:r>
    </w:p>
    <w:bookmarkEnd w:id="6"/>
    <w:p w14:paraId="12C3D86E" w14:textId="77777777"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1E592A">
        <w:rPr>
          <w:rFonts w:ascii="Arial" w:hAnsi="Arial" w:cs="Arial"/>
        </w:rPr>
        <w:t xml:space="preserve">terminu zapłaty wynagrodzenia, </w:t>
      </w:r>
    </w:p>
    <w:p w14:paraId="7E52C208" w14:textId="77777777"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hAnsi="Arial" w:cs="Arial"/>
        </w:rPr>
      </w:pPr>
      <w:r w:rsidRPr="001E592A">
        <w:rPr>
          <w:rFonts w:ascii="Arial" w:hAnsi="Arial" w:cs="Arial"/>
        </w:rPr>
        <w:t xml:space="preserve">okresu odpowiedzialności za wady, </w:t>
      </w:r>
    </w:p>
    <w:p w14:paraId="47EAB773" w14:textId="26EA4376" w:rsidR="00CA1CD4" w:rsidRPr="001E592A" w:rsidRDefault="00CA1CD4" w:rsidP="0055646E">
      <w:pPr>
        <w:pStyle w:val="Akapitzlist"/>
        <w:numPr>
          <w:ilvl w:val="0"/>
          <w:numId w:val="15"/>
        </w:numPr>
        <w:overflowPunct/>
        <w:autoSpaceDE/>
        <w:autoSpaceDN/>
        <w:adjustRightInd/>
        <w:ind w:left="1276" w:hanging="283"/>
        <w:contextualSpacing/>
        <w:jc w:val="both"/>
        <w:textAlignment w:val="auto"/>
        <w:rPr>
          <w:rFonts w:ascii="Arial" w:eastAsia="Calibri" w:hAnsi="Arial" w:cs="Arial"/>
          <w:lang w:eastAsia="en-US"/>
        </w:rPr>
      </w:pPr>
      <w:r w:rsidRPr="001E592A">
        <w:rPr>
          <w:rFonts w:ascii="Arial" w:hAnsi="Arial" w:cs="Arial"/>
        </w:rPr>
        <w:t xml:space="preserve">zobowiązania podwykonawcy do spełnienia wymagań określonych przez Zamawiającego w § </w:t>
      </w:r>
      <w:r w:rsidR="00F769DF" w:rsidRPr="001E592A">
        <w:rPr>
          <w:rFonts w:ascii="Arial" w:hAnsi="Arial" w:cs="Arial"/>
        </w:rPr>
        <w:t>11</w:t>
      </w:r>
      <w:r w:rsidRPr="001E592A">
        <w:rPr>
          <w:rFonts w:ascii="Arial" w:hAnsi="Arial" w:cs="Arial"/>
        </w:rPr>
        <w:t xml:space="preserve"> umowy, w związku z art. 95 ust. 1 ustawy </w:t>
      </w:r>
      <w:proofErr w:type="spellStart"/>
      <w:r w:rsidRPr="001E592A">
        <w:rPr>
          <w:rFonts w:ascii="Arial" w:hAnsi="Arial" w:cs="Arial"/>
        </w:rPr>
        <w:t>Pzp</w:t>
      </w:r>
      <w:proofErr w:type="spellEnd"/>
      <w:r w:rsidRPr="001E592A">
        <w:rPr>
          <w:rFonts w:ascii="Arial" w:hAnsi="Arial" w:cs="Arial"/>
        </w:rPr>
        <w:t>,</w:t>
      </w:r>
    </w:p>
    <w:p w14:paraId="128C8B13" w14:textId="77777777" w:rsidR="00CA1CD4" w:rsidRPr="001E592A"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1E592A">
        <w:rPr>
          <w:rFonts w:ascii="Arial" w:hAnsi="Arial" w:cs="Arial"/>
        </w:rPr>
        <w:t>postanowienia umowy o podwykonawstwo nie mogą być sprzeczne z postanowieniami niniejszej umowy,</w:t>
      </w:r>
    </w:p>
    <w:p w14:paraId="34C018A4" w14:textId="77777777" w:rsidR="00CA1CD4" w:rsidRPr="001E592A" w:rsidRDefault="00CA1CD4" w:rsidP="0055646E">
      <w:pPr>
        <w:pStyle w:val="Akapitzlist"/>
        <w:numPr>
          <w:ilvl w:val="0"/>
          <w:numId w:val="14"/>
        </w:numPr>
        <w:overflowPunct/>
        <w:autoSpaceDE/>
        <w:autoSpaceDN/>
        <w:adjustRightInd/>
        <w:ind w:left="993" w:hanging="284"/>
        <w:contextualSpacing/>
        <w:jc w:val="both"/>
        <w:textAlignment w:val="auto"/>
        <w:rPr>
          <w:rFonts w:ascii="Arial" w:hAnsi="Arial" w:cs="Arial"/>
        </w:rPr>
      </w:pPr>
      <w:r w:rsidRPr="001E592A">
        <w:rPr>
          <w:rFonts w:ascii="Arial" w:hAnsi="Arial" w:cs="Arial"/>
        </w:rPr>
        <w:t>umowa nie może wyłączać odpowiedzialności głównego wykonawcy przed Zamawiającym za wykonanie całości robót, także tych wykonanych przez podwykonawców,</w:t>
      </w:r>
    </w:p>
    <w:p w14:paraId="487E2305" w14:textId="77777777" w:rsidR="00CA1CD4" w:rsidRPr="001E592A" w:rsidRDefault="00CA1CD4" w:rsidP="0055646E">
      <w:pPr>
        <w:pStyle w:val="Akapitzlist"/>
        <w:numPr>
          <w:ilvl w:val="0"/>
          <w:numId w:val="14"/>
        </w:numPr>
        <w:overflowPunct/>
        <w:autoSpaceDE/>
        <w:autoSpaceDN/>
        <w:adjustRightInd/>
        <w:ind w:left="993" w:hanging="284"/>
        <w:contextualSpacing/>
        <w:jc w:val="both"/>
        <w:textAlignment w:val="auto"/>
        <w:rPr>
          <w:rFonts w:ascii="Arial" w:eastAsia="Calibri" w:hAnsi="Arial" w:cs="Arial"/>
          <w:lang w:eastAsia="en-US"/>
        </w:rPr>
      </w:pPr>
      <w:r w:rsidRPr="001E592A">
        <w:rPr>
          <w:rFonts w:ascii="Arial" w:hAnsi="Arial" w:cs="Arial"/>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2A124FAF" w14:textId="77777777" w:rsidR="00CA1CD4" w:rsidRPr="001E592A"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1E592A">
        <w:rPr>
          <w:rFonts w:ascii="Arial" w:hAnsi="Arial" w:cs="Arial"/>
        </w:rPr>
        <w:t>przewiduje ona termin zapłaty wynagrodzenia dłuższy niż określony w ust. 6.</w:t>
      </w:r>
    </w:p>
    <w:p w14:paraId="1B87B063" w14:textId="77777777" w:rsidR="00CA1CD4" w:rsidRPr="001E592A"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1E592A">
        <w:rPr>
          <w:rFonts w:ascii="Arial" w:hAnsi="Arial" w:cs="Arial"/>
        </w:rPr>
        <w:t>zawiera ona postanowienia niezgodne z ust. 5,</w:t>
      </w:r>
    </w:p>
    <w:p w14:paraId="3F868834" w14:textId="1B9231DD" w:rsidR="00CA1CD4" w:rsidRPr="001E592A"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1E592A">
        <w:rPr>
          <w:rFonts w:ascii="Arial" w:hAnsi="Arial" w:cs="Arial"/>
        </w:rPr>
        <w:t xml:space="preserve">wynagrodzenie podwykonawcy za dany zakres robót przewyższa wynagrodzenie wykonawcy za ten sam zakres robót, wynikające z kosztorysu, o którym mowa w § </w:t>
      </w:r>
      <w:r w:rsidR="00111AD6" w:rsidRPr="001E592A">
        <w:rPr>
          <w:rFonts w:ascii="Arial" w:hAnsi="Arial" w:cs="Arial"/>
        </w:rPr>
        <w:t>1</w:t>
      </w:r>
      <w:r w:rsidRPr="001E592A">
        <w:rPr>
          <w:rFonts w:ascii="Arial" w:hAnsi="Arial" w:cs="Arial"/>
        </w:rPr>
        <w:t xml:space="preserve"> ust. 2 umowy,</w:t>
      </w:r>
    </w:p>
    <w:p w14:paraId="2723FC3F" w14:textId="7E78452D" w:rsidR="00CA1CD4" w:rsidRPr="001E592A" w:rsidRDefault="00CA1CD4" w:rsidP="0055646E">
      <w:pPr>
        <w:pStyle w:val="Akapitzlist"/>
        <w:numPr>
          <w:ilvl w:val="0"/>
          <w:numId w:val="13"/>
        </w:numPr>
        <w:overflowPunct/>
        <w:autoSpaceDE/>
        <w:autoSpaceDN/>
        <w:adjustRightInd/>
        <w:ind w:hanging="294"/>
        <w:contextualSpacing/>
        <w:jc w:val="both"/>
        <w:textAlignment w:val="auto"/>
        <w:rPr>
          <w:rFonts w:ascii="Arial" w:hAnsi="Arial" w:cs="Arial"/>
        </w:rPr>
      </w:pPr>
      <w:r w:rsidRPr="001E592A">
        <w:rPr>
          <w:rFonts w:ascii="Arial" w:hAnsi="Arial" w:cs="Arial"/>
        </w:rPr>
        <w:t>umowa nie zawiera załącznika, w którym określono zakres robót objętych umową o podwykonawstwo/dalsze podwykonawstwo z odniesieniem do pozycji kosztorys</w:t>
      </w:r>
      <w:r w:rsidR="0083034A" w:rsidRPr="001E592A">
        <w:rPr>
          <w:rFonts w:ascii="Arial" w:hAnsi="Arial" w:cs="Arial"/>
        </w:rPr>
        <w:t>u</w:t>
      </w:r>
      <w:r w:rsidRPr="001E592A">
        <w:rPr>
          <w:rFonts w:ascii="Arial" w:hAnsi="Arial" w:cs="Arial"/>
        </w:rPr>
        <w:t>, o który</w:t>
      </w:r>
      <w:r w:rsidR="0083034A" w:rsidRPr="001E592A">
        <w:rPr>
          <w:rFonts w:ascii="Arial" w:hAnsi="Arial" w:cs="Arial"/>
        </w:rPr>
        <w:t>m</w:t>
      </w:r>
      <w:r w:rsidRPr="001E592A">
        <w:rPr>
          <w:rFonts w:ascii="Arial" w:hAnsi="Arial" w:cs="Arial"/>
        </w:rPr>
        <w:t xml:space="preserve"> mowa w § 1 ust. 2 umowy.</w:t>
      </w:r>
    </w:p>
    <w:p w14:paraId="2A90D00F"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Niezgłoszenie zastrzeżeń, o których mowa w ust. 7, do przedłożonego projektu umowy o podwykonawstwo, której przedmiotem są roboty budowlane, w terminie określonym w ust. 7, uważa się za akceptację projektu umowy przez zamawiającego.</w:t>
      </w:r>
    </w:p>
    <w:p w14:paraId="108A9AC1"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Wykonawca, podwykonawca lub dalszy podwykonawca zamówienia na roboty budowlane przedkłada zamawiającemu poświadczoną za zgodność z oryginałem</w:t>
      </w:r>
      <w:r w:rsidRPr="001E592A">
        <w:rPr>
          <w:rFonts w:ascii="Arial" w:hAnsi="Arial" w:cs="Arial"/>
          <w:b/>
          <w:bCs/>
        </w:rPr>
        <w:t xml:space="preserve"> kopię zawartej umowy o podwykonawstwo</w:t>
      </w:r>
      <w:r w:rsidRPr="001E592A">
        <w:rPr>
          <w:rFonts w:ascii="Arial" w:hAnsi="Arial" w:cs="Arial"/>
        </w:rPr>
        <w:t xml:space="preserve">, której przedmiotem są roboty budowlane, w terminie </w:t>
      </w:r>
      <w:r w:rsidRPr="001E592A">
        <w:rPr>
          <w:rFonts w:ascii="Arial" w:hAnsi="Arial" w:cs="Arial"/>
          <w:b/>
          <w:bCs/>
        </w:rPr>
        <w:t>7 dni</w:t>
      </w:r>
      <w:r w:rsidRPr="001E592A">
        <w:rPr>
          <w:rFonts w:ascii="Arial" w:hAnsi="Arial" w:cs="Arial"/>
        </w:rPr>
        <w:t xml:space="preserve"> od dnia jej zawarcia. Obowiązek wskazany w zdaniu pierwszym dotyczy również zmian umów o podwykonawstwo.</w:t>
      </w:r>
    </w:p>
    <w:p w14:paraId="305FA6A5"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Zamawiający, w terminie 7 dni od daty otrzymania, zgłasza w formie pisemnej pod rygorem nieważności sprzeciw do umowy o podwykonawstwo, której przedmiotem są roboty budowlane, w przypadkach, o których mowa w ust. 7.</w:t>
      </w:r>
    </w:p>
    <w:p w14:paraId="6088DB2F"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Niezgłoszenie sprzeciwu, o którym mowa w ust. 10, do przedłożonej umowy o podwykonawstwo, której przedmiotem są roboty budowlane, w terminie określonym w ust. 10, uważa się za akceptację umowy przez zamawiającego.</w:t>
      </w:r>
    </w:p>
    <w:p w14:paraId="7D4D92B5"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 xml:space="preserve">Wykonawca, podwykonawca lub dalszy podwykonawca przedkłada zamawiającemu poświadczoną za zgodność z oryginałem </w:t>
      </w:r>
      <w:r w:rsidRPr="001E592A">
        <w:rPr>
          <w:rFonts w:ascii="Arial" w:hAnsi="Arial" w:cs="Arial"/>
          <w:b/>
          <w:bCs/>
        </w:rPr>
        <w:t>kopię zawartej umowy o podwykonawstwo</w:t>
      </w:r>
      <w:r w:rsidRPr="001E592A">
        <w:rPr>
          <w:rFonts w:ascii="Arial" w:hAnsi="Arial" w:cs="Arial"/>
        </w:rPr>
        <w:t xml:space="preserve">, której przedmiotem są </w:t>
      </w:r>
      <w:r w:rsidRPr="001E592A">
        <w:rPr>
          <w:rFonts w:ascii="Arial" w:hAnsi="Arial" w:cs="Arial"/>
          <w:b/>
          <w:bCs/>
        </w:rPr>
        <w:t>dostawy lub usługi</w:t>
      </w:r>
      <w:r w:rsidRPr="001E592A">
        <w:rPr>
          <w:rFonts w:ascii="Arial" w:hAnsi="Arial" w:cs="Arial"/>
        </w:rPr>
        <w:t xml:space="preserve">, w terminie </w:t>
      </w:r>
      <w:r w:rsidRPr="001E592A">
        <w:rPr>
          <w:rFonts w:ascii="Arial" w:hAnsi="Arial" w:cs="Arial"/>
          <w:b/>
          <w:bCs/>
        </w:rPr>
        <w:t>7 dni</w:t>
      </w:r>
      <w:r w:rsidRPr="001E592A">
        <w:rPr>
          <w:rFonts w:ascii="Arial" w:hAnsi="Arial" w:cs="Arial"/>
        </w:rPr>
        <w:t xml:space="preserve"> od dnia jej zawarcia, z wyłączeniem umów o podwykonawstwo o wartości mniejszej niż 0,5 % wartości umowy. Wyłączenie, o którym mowa w zdaniu pierwszym, nie dotyczy umów o podwykonawstwo o wartości większej niż 50 000 złotych. </w:t>
      </w:r>
    </w:p>
    <w:p w14:paraId="24021487"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 przypadku, o którym mowa w ust. 12, podwykonawca lub dalszy podwykonawca, przedkłada poświadczoną za zgodność z oryginałem kopię umowy również wykonawcy.</w:t>
      </w:r>
    </w:p>
    <w:p w14:paraId="7EDA52BC"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lastRenderedPageBreak/>
        <w:t>W przypadku, o którym mowa w ust. 12, jeżeli termin zapłaty wynagrodzenia jest dłuższy niż określony w ust. 6, zamawiający informuje o tym wykonawcę i wzywa go do doprowadzenia do zmiany tej umowy, pod rygorem wystąpienia o zapłatę kary umownej.</w:t>
      </w:r>
    </w:p>
    <w:p w14:paraId="18A4F261"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Przepisy ust. 4-14 stosuje się odpowiednio do zmian umowy o podwykonawstwo.</w:t>
      </w:r>
    </w:p>
    <w:p w14:paraId="0AF3454A"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31B5D763"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2814D0F3"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Łączna wartość umów z podwykonawcami nie może przekroczyć wysokości wynagrodzenia wykonawcy wynikającego z niniejszej umowy.</w:t>
      </w:r>
    </w:p>
    <w:p w14:paraId="41A0C7E7" w14:textId="77777777"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Wykonawca zobowiązuje się nałożyć na podwykonawców, dalszych podwykonawców, usługodawców, dostawców oraz producentów,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5021C9A6" w14:textId="31FEBA39"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Wykonawca obowiązany jest przekazać Zamawiającemu otrzymane od podwykonawców, dalszych podwykonawców, usługodawców, dostawców oraz producentów, przy pomocy których realizuje niniejszą umowę, uwierzytelnione kopie gwarancji, jakie otrzymuje od tych podmiotów w</w:t>
      </w:r>
      <w:r w:rsidR="001C2F5A" w:rsidRPr="001E592A">
        <w:rPr>
          <w:rFonts w:ascii="Arial" w:hAnsi="Arial" w:cs="Arial"/>
        </w:rPr>
        <w:t> </w:t>
      </w:r>
      <w:r w:rsidRPr="001E592A">
        <w:rPr>
          <w:rFonts w:ascii="Arial" w:hAnsi="Arial" w:cs="Arial"/>
        </w:rPr>
        <w:t>związku z realizacją umowy, niezwłocznie po ich otrzymaniu.</w:t>
      </w:r>
    </w:p>
    <w:p w14:paraId="3B41D240" w14:textId="33FB25AF" w:rsidR="00CA1CD4" w:rsidRPr="001E592A" w:rsidRDefault="00CA1CD4" w:rsidP="0055646E">
      <w:pPr>
        <w:pStyle w:val="Akapitzlist"/>
        <w:numPr>
          <w:ilvl w:val="0"/>
          <w:numId w:val="12"/>
        </w:numPr>
        <w:overflowPunct/>
        <w:autoSpaceDE/>
        <w:autoSpaceDN/>
        <w:adjustRightInd/>
        <w:ind w:left="426" w:hanging="426"/>
        <w:contextualSpacing/>
        <w:jc w:val="both"/>
        <w:textAlignment w:val="auto"/>
        <w:rPr>
          <w:rFonts w:ascii="Arial" w:hAnsi="Arial" w:cs="Arial"/>
        </w:rPr>
      </w:pPr>
      <w:r w:rsidRPr="001E592A">
        <w:rPr>
          <w:rFonts w:ascii="Arial" w:hAnsi="Arial" w:cs="Arial"/>
        </w:rPr>
        <w:t xml:space="preserve">Powyższe postanowienia § </w:t>
      </w:r>
      <w:r w:rsidR="0083034A" w:rsidRPr="001E592A">
        <w:rPr>
          <w:rFonts w:ascii="Arial" w:hAnsi="Arial" w:cs="Arial"/>
        </w:rPr>
        <w:t>4</w:t>
      </w:r>
      <w:r w:rsidRPr="001E592A">
        <w:rPr>
          <w:rFonts w:ascii="Arial" w:hAnsi="Arial" w:cs="Arial"/>
        </w:rPr>
        <w:t xml:space="preserve"> umowy w zakresie umowy o podwykonawstwo stosuje się odpowiednio do umów o podwykonawstwo z dalszymi podwykonawcami.</w:t>
      </w:r>
    </w:p>
    <w:p w14:paraId="032C6626" w14:textId="595783B0" w:rsidR="00CA1CD4" w:rsidRPr="00072BE4" w:rsidRDefault="00CA1CD4" w:rsidP="00D85BCB">
      <w:pPr>
        <w:suppressAutoHyphens w:val="0"/>
        <w:rPr>
          <w:rFonts w:ascii="Arial" w:hAnsi="Arial" w:cs="Arial"/>
          <w:b/>
          <w:highlight w:val="yellow"/>
          <w:lang w:eastAsia="pl-PL"/>
        </w:rPr>
      </w:pPr>
    </w:p>
    <w:p w14:paraId="3274075A" w14:textId="73E0CEF2" w:rsidR="00CA1CD4" w:rsidRPr="009608CE" w:rsidRDefault="00CA1CD4"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83034A" w:rsidRPr="009608CE">
        <w:rPr>
          <w:rFonts w:ascii="Arial" w:hAnsi="Arial" w:cs="Arial"/>
          <w:bCs w:val="0"/>
          <w:sz w:val="20"/>
          <w:szCs w:val="20"/>
        </w:rPr>
        <w:t>4</w:t>
      </w:r>
      <w:r w:rsidRPr="009608CE">
        <w:rPr>
          <w:rFonts w:ascii="Arial" w:hAnsi="Arial" w:cs="Arial"/>
          <w:bCs w:val="0"/>
          <w:sz w:val="20"/>
          <w:szCs w:val="20"/>
        </w:rPr>
        <w:t>.1* Podmiot udostępniający zasoby</w:t>
      </w:r>
    </w:p>
    <w:p w14:paraId="284AD759" w14:textId="77777777" w:rsidR="00CA1CD4" w:rsidRPr="001E592A" w:rsidRDefault="00CA1CD4" w:rsidP="0055646E">
      <w:pPr>
        <w:numPr>
          <w:ilvl w:val="0"/>
          <w:numId w:val="8"/>
        </w:numPr>
        <w:suppressAutoHyphens w:val="0"/>
        <w:ind w:left="360"/>
        <w:jc w:val="both"/>
        <w:rPr>
          <w:rFonts w:ascii="Arial" w:hAnsi="Arial" w:cs="Arial"/>
        </w:rPr>
      </w:pPr>
      <w:r w:rsidRPr="001E592A">
        <w:rPr>
          <w:rFonts w:ascii="Arial" w:hAnsi="Arial" w:cs="Arial"/>
        </w:rPr>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5A342807" w14:textId="71EE9F56" w:rsidR="00CA1CD4" w:rsidRPr="001E592A" w:rsidRDefault="00CA1CD4" w:rsidP="0055646E">
      <w:pPr>
        <w:numPr>
          <w:ilvl w:val="0"/>
          <w:numId w:val="8"/>
        </w:numPr>
        <w:suppressAutoHyphens w:val="0"/>
        <w:ind w:left="360"/>
        <w:jc w:val="both"/>
        <w:rPr>
          <w:rFonts w:ascii="Arial" w:hAnsi="Arial" w:cs="Arial"/>
        </w:rPr>
      </w:pPr>
      <w:r w:rsidRPr="001E592A">
        <w:rPr>
          <w:rFonts w:ascii="Arial" w:hAnsi="Arial" w:cs="Arial"/>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w:t>
      </w:r>
      <w:r w:rsidR="0083034A" w:rsidRPr="001E592A">
        <w:rPr>
          <w:rFonts w:ascii="Arial" w:hAnsi="Arial" w:cs="Arial"/>
        </w:rPr>
        <w:t> </w:t>
      </w:r>
      <w:r w:rsidRPr="001E592A">
        <w:rPr>
          <w:rFonts w:ascii="Arial" w:hAnsi="Arial" w:cs="Arial"/>
        </w:rPr>
        <w:t>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w:t>
      </w:r>
    </w:p>
    <w:p w14:paraId="1DF08550" w14:textId="77777777" w:rsidR="00CA1CD4" w:rsidRPr="001E592A" w:rsidRDefault="00CA1CD4" w:rsidP="0055646E">
      <w:pPr>
        <w:numPr>
          <w:ilvl w:val="0"/>
          <w:numId w:val="8"/>
        </w:numPr>
        <w:suppressAutoHyphens w:val="0"/>
        <w:ind w:left="360"/>
        <w:jc w:val="both"/>
        <w:rPr>
          <w:rFonts w:ascii="Arial" w:hAnsi="Arial" w:cs="Arial"/>
        </w:rPr>
      </w:pPr>
      <w:r w:rsidRPr="001E592A">
        <w:rPr>
          <w:rFonts w:ascii="Arial" w:hAnsi="Arial" w:cs="Arial"/>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2F370FB3" w14:textId="5935F036" w:rsidR="00CA1CD4" w:rsidRPr="001E592A" w:rsidRDefault="00CA1CD4" w:rsidP="00CA1CD4">
      <w:pPr>
        <w:jc w:val="both"/>
        <w:rPr>
          <w:rFonts w:ascii="Arial" w:hAnsi="Arial" w:cs="Arial"/>
          <w:i/>
        </w:rPr>
      </w:pPr>
      <w:r w:rsidRPr="001E592A">
        <w:rPr>
          <w:rFonts w:ascii="Arial" w:hAnsi="Arial" w:cs="Arial"/>
          <w:i/>
        </w:rPr>
        <w:t xml:space="preserve">§ </w:t>
      </w:r>
      <w:r w:rsidR="0083034A" w:rsidRPr="001E592A">
        <w:rPr>
          <w:rFonts w:ascii="Arial" w:hAnsi="Arial" w:cs="Arial"/>
          <w:i/>
        </w:rPr>
        <w:t>4</w:t>
      </w:r>
      <w:r w:rsidRPr="001E592A">
        <w:rPr>
          <w:rFonts w:ascii="Arial" w:hAnsi="Arial" w:cs="Arial"/>
          <w:i/>
        </w:rPr>
        <w:t xml:space="preserve">.1* zostanie usunięty z wzoru umowy w przypadku, gdy wykonawca nie polega na zasobach innych podmiotów na podstawie art. 118 ust. 1 ustawy </w:t>
      </w:r>
      <w:proofErr w:type="spellStart"/>
      <w:r w:rsidRPr="001E592A">
        <w:rPr>
          <w:rFonts w:ascii="Arial" w:hAnsi="Arial" w:cs="Arial"/>
          <w:i/>
        </w:rPr>
        <w:t>Pzp</w:t>
      </w:r>
      <w:proofErr w:type="spellEnd"/>
      <w:r w:rsidRPr="001E592A">
        <w:rPr>
          <w:rFonts w:ascii="Arial" w:hAnsi="Arial" w:cs="Arial"/>
          <w:i/>
        </w:rPr>
        <w:t>.</w:t>
      </w:r>
    </w:p>
    <w:p w14:paraId="0D63E683" w14:textId="4C8EE576" w:rsidR="00CA1CD4" w:rsidRPr="00D40517" w:rsidRDefault="00CA1CD4" w:rsidP="00D85BCB">
      <w:pPr>
        <w:suppressAutoHyphens w:val="0"/>
        <w:rPr>
          <w:rFonts w:ascii="Arial" w:hAnsi="Arial" w:cs="Arial"/>
          <w:b/>
          <w:lang w:eastAsia="pl-PL"/>
        </w:rPr>
      </w:pPr>
    </w:p>
    <w:p w14:paraId="784492F4" w14:textId="07F30369" w:rsidR="00D7206A" w:rsidRPr="009608CE" w:rsidRDefault="00D7206A"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83034A" w:rsidRPr="009608CE">
        <w:rPr>
          <w:rFonts w:ascii="Arial" w:hAnsi="Arial" w:cs="Arial"/>
          <w:bCs w:val="0"/>
          <w:sz w:val="20"/>
          <w:szCs w:val="20"/>
        </w:rPr>
        <w:t>5</w:t>
      </w:r>
      <w:r w:rsidR="00580A6E" w:rsidRPr="009608CE">
        <w:rPr>
          <w:rFonts w:ascii="Arial" w:hAnsi="Arial" w:cs="Arial"/>
          <w:bCs w:val="0"/>
          <w:sz w:val="20"/>
          <w:szCs w:val="20"/>
        </w:rPr>
        <w:t xml:space="preserve">. </w:t>
      </w:r>
      <w:r w:rsidRPr="009608CE">
        <w:rPr>
          <w:rFonts w:ascii="Arial" w:hAnsi="Arial" w:cs="Arial"/>
          <w:bCs w:val="0"/>
          <w:sz w:val="20"/>
          <w:szCs w:val="20"/>
        </w:rPr>
        <w:t>Wynagrodzenie</w:t>
      </w:r>
    </w:p>
    <w:p w14:paraId="6BE22BFF" w14:textId="77777777" w:rsidR="00D40517" w:rsidRPr="00840537" w:rsidRDefault="00D40517" w:rsidP="00D40517">
      <w:pPr>
        <w:pStyle w:val="Tekstpodstawowy"/>
        <w:numPr>
          <w:ilvl w:val="0"/>
          <w:numId w:val="6"/>
        </w:numPr>
        <w:ind w:left="284" w:hanging="284"/>
        <w:jc w:val="both"/>
        <w:rPr>
          <w:rFonts w:ascii="Arial" w:hAnsi="Arial" w:cs="Arial"/>
          <w:bCs/>
          <w:sz w:val="20"/>
        </w:rPr>
      </w:pPr>
      <w:r w:rsidRPr="00840537">
        <w:rPr>
          <w:rFonts w:ascii="Arial" w:hAnsi="Arial" w:cs="Arial"/>
          <w:b w:val="0"/>
          <w:sz w:val="20"/>
        </w:rPr>
        <w:t xml:space="preserve">Wynagrodzenie Wykonawcy za wykonanie przedmiotu niniejszej umowy nie przekroczy kwoty brutto </w:t>
      </w:r>
      <w:r w:rsidRPr="00840537">
        <w:rPr>
          <w:rFonts w:ascii="Arial" w:hAnsi="Arial" w:cs="Arial"/>
          <w:sz w:val="20"/>
        </w:rPr>
        <w:t xml:space="preserve">………………. zł </w:t>
      </w:r>
      <w:r w:rsidRPr="00840537">
        <w:rPr>
          <w:rFonts w:ascii="Arial" w:hAnsi="Arial" w:cs="Arial"/>
          <w:b w:val="0"/>
          <w:iCs/>
          <w:sz w:val="20"/>
        </w:rPr>
        <w:t>(słownie: ……………………………..…………………).</w:t>
      </w:r>
    </w:p>
    <w:p w14:paraId="5EBECBDF" w14:textId="77777777" w:rsidR="00D40517" w:rsidRPr="00840537" w:rsidRDefault="00D40517" w:rsidP="00D40517">
      <w:pPr>
        <w:pStyle w:val="Tekstpodstawowy"/>
        <w:numPr>
          <w:ilvl w:val="0"/>
          <w:numId w:val="6"/>
        </w:numPr>
        <w:ind w:left="284" w:hanging="284"/>
        <w:jc w:val="both"/>
        <w:rPr>
          <w:rFonts w:ascii="Arial" w:hAnsi="Arial" w:cs="Arial"/>
        </w:rPr>
      </w:pPr>
      <w:r w:rsidRPr="00840537">
        <w:rPr>
          <w:rFonts w:ascii="Arial" w:hAnsi="Arial" w:cs="Arial"/>
          <w:b w:val="0"/>
          <w:sz w:val="20"/>
        </w:rPr>
        <w:t xml:space="preserve">Należności za wykonane roboty będą płatne w terminie </w:t>
      </w:r>
      <w:r w:rsidRPr="00840537">
        <w:rPr>
          <w:rFonts w:ascii="Arial" w:hAnsi="Arial" w:cs="Arial"/>
          <w:sz w:val="20"/>
        </w:rPr>
        <w:t>30 dni</w:t>
      </w:r>
      <w:r w:rsidRPr="00840537">
        <w:rPr>
          <w:rFonts w:ascii="Arial" w:hAnsi="Arial" w:cs="Arial"/>
          <w:b w:val="0"/>
          <w:sz w:val="20"/>
        </w:rPr>
        <w:t xml:space="preserve"> od daty otrzymania przez Zamawiającego prawidłowo wystawionej faktury, z uwzględnieniem ust. 16-26 niniejszego paragrafu. Za dzień doręczenia faktury ustrukturyzowanej Zamawiającemu uznawać się będzie dzień przydzielenia w Krajowym Systemie e-Faktur numeru identyfikującego tę fakturę (tzw. numer </w:t>
      </w:r>
      <w:proofErr w:type="spellStart"/>
      <w:r w:rsidRPr="00840537">
        <w:rPr>
          <w:rFonts w:ascii="Arial" w:hAnsi="Arial" w:cs="Arial"/>
          <w:b w:val="0"/>
          <w:sz w:val="20"/>
        </w:rPr>
        <w:t>KSeF</w:t>
      </w:r>
      <w:proofErr w:type="spellEnd"/>
      <w:r w:rsidRPr="00840537">
        <w:rPr>
          <w:rFonts w:ascii="Arial" w:hAnsi="Arial" w:cs="Arial"/>
          <w:b w:val="0"/>
          <w:sz w:val="20"/>
        </w:rPr>
        <w:t>) pod warunkiem wystawienia faktury ustrukturyzowanej w sposób uwzględniający zasadę wskazaną w ust. 7.</w:t>
      </w:r>
    </w:p>
    <w:p w14:paraId="58A01C20"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Podstawą wystawienia faktury jest protokół odbioru dotyczący wykonania należycie danego zlecenia oraz kosztorys powykonawczy, zatwierdzone przez inspektora nadzoru oraz przedstawiciela Zamawiającego.</w:t>
      </w:r>
    </w:p>
    <w:p w14:paraId="1163E9F8"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Odbiór wykonanych robót przeprowadzony będzie przy udziale Inspektora Nadzoru</w:t>
      </w:r>
      <w:r w:rsidRPr="00840537">
        <w:rPr>
          <w:rFonts w:ascii="Arial" w:hAnsi="Arial" w:cs="Arial"/>
          <w:b w:val="0"/>
          <w:sz w:val="20"/>
        </w:rPr>
        <w:br/>
        <w:t xml:space="preserve">i przedstawiciela Zamawiającego, w terminie do 14 dni po otrzymaniu przez Zamawiającego </w:t>
      </w:r>
      <w:r w:rsidRPr="00840537">
        <w:rPr>
          <w:rFonts w:ascii="Arial" w:hAnsi="Arial" w:cs="Arial"/>
          <w:b w:val="0"/>
          <w:sz w:val="20"/>
        </w:rPr>
        <w:lastRenderedPageBreak/>
        <w:t>zgłoszenia o zakończeniu robót i gotowości ich odbioru, a w przypadku prac zanikających przy udziale Inspektora Nadzoru w ciągu do 3 dni od ich wykonania i powiadomienia o gotowości do odbioru.</w:t>
      </w:r>
    </w:p>
    <w:p w14:paraId="4113899D"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2593208E"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Od dnia, w którym stosowanie faktur ustrukturyzowanych stanie się dla Wykonawcy obowiązkowe, faktury będą wystawiane i doręczane przy użyciu Krajowego Systemu e-Faktur.</w:t>
      </w:r>
    </w:p>
    <w:p w14:paraId="1854BD3B"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Fakturę ustrukturyzowaną należy wystawić na:</w:t>
      </w:r>
    </w:p>
    <w:p w14:paraId="05EC4B84" w14:textId="77777777" w:rsidR="00D40517" w:rsidRPr="00840537" w:rsidRDefault="00D40517" w:rsidP="00D40517">
      <w:pPr>
        <w:pStyle w:val="Tekstpodstawowy"/>
        <w:numPr>
          <w:ilvl w:val="0"/>
          <w:numId w:val="34"/>
        </w:numPr>
        <w:ind w:left="567" w:hanging="283"/>
        <w:jc w:val="both"/>
        <w:rPr>
          <w:rFonts w:ascii="Arial" w:hAnsi="Arial" w:cs="Arial"/>
          <w:b w:val="0"/>
          <w:sz w:val="20"/>
        </w:rPr>
      </w:pPr>
      <w:r w:rsidRPr="004D499C">
        <w:rPr>
          <w:rFonts w:ascii="Arial" w:hAnsi="Arial" w:cs="Arial"/>
          <w:bCs/>
          <w:sz w:val="20"/>
        </w:rPr>
        <w:t>nabywca</w:t>
      </w:r>
      <w:r w:rsidRPr="00840537">
        <w:rPr>
          <w:rFonts w:ascii="Arial" w:hAnsi="Arial" w:cs="Arial"/>
          <w:b w:val="0"/>
          <w:sz w:val="20"/>
        </w:rPr>
        <w:t xml:space="preserve"> – Miasto Kraśnik, ul. Lubelska 84, 23-200 Kraśnik, NIP 7151907032,</w:t>
      </w:r>
    </w:p>
    <w:p w14:paraId="5519BA94" w14:textId="77777777" w:rsidR="00D40517" w:rsidRPr="00840537" w:rsidRDefault="00D40517" w:rsidP="00D40517">
      <w:pPr>
        <w:pStyle w:val="Tekstpodstawowy"/>
        <w:numPr>
          <w:ilvl w:val="0"/>
          <w:numId w:val="34"/>
        </w:numPr>
        <w:ind w:left="567" w:hanging="283"/>
        <w:jc w:val="both"/>
        <w:rPr>
          <w:rFonts w:ascii="Arial" w:hAnsi="Arial" w:cs="Arial"/>
          <w:b w:val="0"/>
          <w:sz w:val="20"/>
        </w:rPr>
      </w:pPr>
      <w:r w:rsidRPr="004D499C">
        <w:rPr>
          <w:rFonts w:ascii="Arial" w:hAnsi="Arial" w:cs="Arial"/>
          <w:bCs/>
          <w:sz w:val="20"/>
        </w:rPr>
        <w:t>odbiorca</w:t>
      </w:r>
      <w:r w:rsidRPr="00840537">
        <w:rPr>
          <w:rFonts w:ascii="Arial" w:hAnsi="Arial" w:cs="Arial"/>
          <w:b w:val="0"/>
          <w:sz w:val="20"/>
        </w:rPr>
        <w:t xml:space="preserve"> – Urząd Miasta Kraśnik, ul. Lubelska 84, 23-200 Kraśnik, NIP 7150202401.</w:t>
      </w:r>
    </w:p>
    <w:p w14:paraId="57179F5F" w14:textId="3D19753C"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Zapłata wynagrodzenia przez Zamawiającego na rzecz Wykonawcy będzie następować na podstawie prawidłowo wystawionej i doręczonej faktury ustrukturyzowanej, z zastrzeżeniem ust. 1</w:t>
      </w:r>
      <w:r>
        <w:rPr>
          <w:rFonts w:ascii="Arial" w:hAnsi="Arial" w:cs="Arial"/>
          <w:b w:val="0"/>
          <w:sz w:val="20"/>
        </w:rPr>
        <w:t>3</w:t>
      </w:r>
      <w:r w:rsidRPr="00840537">
        <w:rPr>
          <w:rFonts w:ascii="Arial" w:hAnsi="Arial" w:cs="Arial"/>
          <w:b w:val="0"/>
          <w:sz w:val="20"/>
        </w:rPr>
        <w:t>.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4049F706"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70967027"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Strony zgodnie postanawiają, że w przypadku wystawienia przez Wykonawcę faktur ustrukturyzowanych niezgodnie z niniejszym paragrafem, w szczególności w sposób nieuwzględniający zasady wskazanej w ust. 7,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5659733D"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Za datę zapłaty przyjmuje się datę obciążenia rachunku bankowego Zamawiającego.</w:t>
      </w:r>
    </w:p>
    <w:p w14:paraId="40A6DABB"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W przypadku, gdy po wystawieniu przez Wykonawcę faktury ustrukturyzowanej oraz przydzieleniu tej fakturze numeru identyfikującego w Krajowym Systemie e-Faktur (</w:t>
      </w:r>
      <w:proofErr w:type="spellStart"/>
      <w:r w:rsidRPr="00840537">
        <w:rPr>
          <w:rFonts w:ascii="Arial" w:hAnsi="Arial" w:cs="Arial"/>
          <w:b w:val="0"/>
          <w:sz w:val="20"/>
        </w:rPr>
        <w:t>KSeF</w:t>
      </w:r>
      <w:proofErr w:type="spellEnd"/>
      <w:r w:rsidRPr="00840537">
        <w:rPr>
          <w:rFonts w:ascii="Arial" w:hAnsi="Arial" w:cs="Arial"/>
          <w:b w:val="0"/>
          <w:sz w:val="20"/>
        </w:rPr>
        <w:t>) wystąpi:</w:t>
      </w:r>
    </w:p>
    <w:p w14:paraId="5C21FD2A" w14:textId="77777777" w:rsidR="00D40517" w:rsidRPr="00840537" w:rsidRDefault="00D40517" w:rsidP="00D40517">
      <w:pPr>
        <w:pStyle w:val="Tekstpodstawowy"/>
        <w:numPr>
          <w:ilvl w:val="0"/>
          <w:numId w:val="35"/>
        </w:numPr>
        <w:ind w:left="567" w:hanging="283"/>
        <w:jc w:val="both"/>
        <w:rPr>
          <w:rFonts w:ascii="Arial" w:hAnsi="Arial" w:cs="Arial"/>
          <w:b w:val="0"/>
          <w:sz w:val="20"/>
        </w:rPr>
      </w:pPr>
      <w:r w:rsidRPr="00840537">
        <w:rPr>
          <w:rFonts w:ascii="Arial" w:hAnsi="Arial" w:cs="Arial"/>
          <w:b w:val="0"/>
          <w:sz w:val="20"/>
        </w:rPr>
        <w:t xml:space="preserve">niedostępność </w:t>
      </w:r>
      <w:proofErr w:type="spellStart"/>
      <w:r w:rsidRPr="00840537">
        <w:rPr>
          <w:rFonts w:ascii="Arial" w:hAnsi="Arial" w:cs="Arial"/>
          <w:b w:val="0"/>
          <w:sz w:val="20"/>
        </w:rPr>
        <w:t>KSeF</w:t>
      </w:r>
      <w:proofErr w:type="spellEnd"/>
      <w:r w:rsidRPr="00840537">
        <w:rPr>
          <w:rFonts w:ascii="Arial" w:hAnsi="Arial" w:cs="Arial"/>
          <w:b w:val="0"/>
          <w:sz w:val="20"/>
        </w:rPr>
        <w:t xml:space="preserve"> zgodnie z art. 106nh ust. 1 oraz art. 106ne ust. 4 ustawy z dnia 11 marca 2004 r. o podatku od towarów i usług,</w:t>
      </w:r>
    </w:p>
    <w:p w14:paraId="1EFA2E2B" w14:textId="77777777" w:rsidR="00D40517" w:rsidRDefault="00D40517" w:rsidP="00D40517">
      <w:pPr>
        <w:pStyle w:val="Tekstpodstawowy"/>
        <w:numPr>
          <w:ilvl w:val="0"/>
          <w:numId w:val="35"/>
        </w:numPr>
        <w:ind w:left="567" w:hanging="283"/>
        <w:jc w:val="both"/>
        <w:rPr>
          <w:rFonts w:ascii="Arial" w:hAnsi="Arial" w:cs="Arial"/>
          <w:b w:val="0"/>
          <w:sz w:val="20"/>
        </w:rPr>
      </w:pPr>
      <w:r w:rsidRPr="00840537">
        <w:rPr>
          <w:rFonts w:ascii="Arial" w:hAnsi="Arial" w:cs="Arial"/>
          <w:b w:val="0"/>
          <w:sz w:val="20"/>
        </w:rPr>
        <w:t xml:space="preserve">awaria </w:t>
      </w:r>
      <w:proofErr w:type="spellStart"/>
      <w:r w:rsidRPr="00840537">
        <w:rPr>
          <w:rFonts w:ascii="Arial" w:hAnsi="Arial" w:cs="Arial"/>
          <w:b w:val="0"/>
          <w:sz w:val="20"/>
        </w:rPr>
        <w:t>KSeF</w:t>
      </w:r>
      <w:proofErr w:type="spellEnd"/>
      <w:r w:rsidRPr="00840537">
        <w:rPr>
          <w:rFonts w:ascii="Arial" w:hAnsi="Arial" w:cs="Arial"/>
          <w:b w:val="0"/>
          <w:sz w:val="20"/>
        </w:rPr>
        <w:t xml:space="preserve"> zgodnie z art. 106nf ust. 1 oraz art. 106ne ust. 1 ustawy z dnia 11 marca 2004 r. o podatku od towarów i usług,</w:t>
      </w:r>
    </w:p>
    <w:p w14:paraId="7EC9EF66" w14:textId="77777777" w:rsidR="00D40517" w:rsidRDefault="00D40517" w:rsidP="00D40517">
      <w:pPr>
        <w:pStyle w:val="Tekstpodstawowy"/>
        <w:numPr>
          <w:ilvl w:val="0"/>
          <w:numId w:val="35"/>
        </w:numPr>
        <w:ind w:left="567" w:hanging="283"/>
        <w:jc w:val="both"/>
        <w:rPr>
          <w:rFonts w:ascii="Arial" w:hAnsi="Arial" w:cs="Arial"/>
          <w:b w:val="0"/>
          <w:sz w:val="20"/>
        </w:rPr>
      </w:pPr>
      <w:r w:rsidRPr="00EB6933">
        <w:rPr>
          <w:rFonts w:ascii="Arial" w:hAnsi="Arial" w:cs="Arial"/>
          <w:b w:val="0"/>
          <w:sz w:val="20"/>
        </w:rPr>
        <w:t xml:space="preserve">awaria całkowita </w:t>
      </w:r>
      <w:proofErr w:type="spellStart"/>
      <w:r w:rsidRPr="00EB6933">
        <w:rPr>
          <w:rFonts w:ascii="Arial" w:hAnsi="Arial" w:cs="Arial"/>
          <w:b w:val="0"/>
          <w:sz w:val="20"/>
        </w:rPr>
        <w:t>KSeF</w:t>
      </w:r>
      <w:proofErr w:type="spellEnd"/>
      <w:r w:rsidRPr="00EB6933">
        <w:rPr>
          <w:rFonts w:ascii="Arial" w:hAnsi="Arial" w:cs="Arial"/>
          <w:b w:val="0"/>
          <w:sz w:val="20"/>
        </w:rPr>
        <w:t xml:space="preserve"> zgodnie z art. 106ng oraz art. 106ne ust. 3 ustawy z dnia 11 marca 2004 r. o podatku od towarów i usług,</w:t>
      </w:r>
    </w:p>
    <w:p w14:paraId="23F21CB5" w14:textId="77777777" w:rsidR="00D40517" w:rsidRPr="00EB6933" w:rsidRDefault="00D40517" w:rsidP="00D40517">
      <w:pPr>
        <w:pStyle w:val="Tekstpodstawowy"/>
        <w:ind w:left="284"/>
        <w:jc w:val="both"/>
        <w:rPr>
          <w:rFonts w:ascii="Arial" w:hAnsi="Arial" w:cs="Arial"/>
          <w:b w:val="0"/>
          <w:sz w:val="20"/>
        </w:rPr>
      </w:pPr>
      <w:r w:rsidRPr="00EB6933">
        <w:rPr>
          <w:rFonts w:ascii="Arial" w:hAnsi="Arial" w:cs="Arial"/>
          <w:b w:val="0"/>
          <w:sz w:val="20"/>
        </w:rPr>
        <w:t xml:space="preserve">termin płatności wynagrodzenia przez Zamawiającego ulega wydłużeniu o czasokres niedostępności </w:t>
      </w:r>
      <w:proofErr w:type="spellStart"/>
      <w:r w:rsidRPr="00EB6933">
        <w:rPr>
          <w:rFonts w:ascii="Arial" w:hAnsi="Arial" w:cs="Arial"/>
          <w:b w:val="0"/>
          <w:sz w:val="20"/>
        </w:rPr>
        <w:t>KSeF</w:t>
      </w:r>
      <w:proofErr w:type="spellEnd"/>
      <w:r w:rsidRPr="00EB6933">
        <w:rPr>
          <w:rFonts w:ascii="Arial" w:hAnsi="Arial" w:cs="Arial"/>
          <w:b w:val="0"/>
          <w:sz w:val="20"/>
        </w:rPr>
        <w:t xml:space="preserve">, awarii </w:t>
      </w:r>
      <w:proofErr w:type="spellStart"/>
      <w:r w:rsidRPr="00EB6933">
        <w:rPr>
          <w:rFonts w:ascii="Arial" w:hAnsi="Arial" w:cs="Arial"/>
          <w:b w:val="0"/>
          <w:sz w:val="20"/>
        </w:rPr>
        <w:t>KSeF</w:t>
      </w:r>
      <w:proofErr w:type="spellEnd"/>
      <w:r w:rsidRPr="00EB6933">
        <w:rPr>
          <w:rFonts w:ascii="Arial" w:hAnsi="Arial" w:cs="Arial"/>
          <w:b w:val="0"/>
          <w:sz w:val="20"/>
        </w:rPr>
        <w:t xml:space="preserve"> lub awarii całkowitej </w:t>
      </w:r>
      <w:proofErr w:type="spellStart"/>
      <w:r w:rsidRPr="00EB6933">
        <w:rPr>
          <w:rFonts w:ascii="Arial" w:hAnsi="Arial" w:cs="Arial"/>
          <w:b w:val="0"/>
          <w:sz w:val="20"/>
        </w:rPr>
        <w:t>KSeF</w:t>
      </w:r>
      <w:proofErr w:type="spellEnd"/>
      <w:r w:rsidRPr="00EB6933">
        <w:rPr>
          <w:rFonts w:ascii="Arial" w:hAnsi="Arial" w:cs="Arial"/>
          <w:b w:val="0"/>
          <w:sz w:val="20"/>
        </w:rPr>
        <w:t xml:space="preserve">. Czasokres ten zaokrągla się wzwyż do pełnego dnia kalendarzowego. </w:t>
      </w:r>
    </w:p>
    <w:p w14:paraId="1A4420F3"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 xml:space="preserve">W przypadku, gdy ze względu na wystąpienie sytuacji, o których mowa w ust. 10 (niedostępność </w:t>
      </w:r>
      <w:proofErr w:type="spellStart"/>
      <w:r w:rsidRPr="00840537">
        <w:rPr>
          <w:rFonts w:ascii="Arial" w:hAnsi="Arial" w:cs="Arial"/>
          <w:b w:val="0"/>
          <w:sz w:val="20"/>
        </w:rPr>
        <w:t>KSeF</w:t>
      </w:r>
      <w:proofErr w:type="spellEnd"/>
      <w:r w:rsidRPr="00840537">
        <w:rPr>
          <w:rFonts w:ascii="Arial" w:hAnsi="Arial" w:cs="Arial"/>
          <w:b w:val="0"/>
          <w:sz w:val="20"/>
        </w:rPr>
        <w:t xml:space="preserve">, awaria </w:t>
      </w:r>
      <w:proofErr w:type="spellStart"/>
      <w:r w:rsidRPr="00840537">
        <w:rPr>
          <w:rFonts w:ascii="Arial" w:hAnsi="Arial" w:cs="Arial"/>
          <w:b w:val="0"/>
          <w:sz w:val="20"/>
        </w:rPr>
        <w:t>KSeF</w:t>
      </w:r>
      <w:proofErr w:type="spellEnd"/>
      <w:r w:rsidRPr="00840537">
        <w:rPr>
          <w:rFonts w:ascii="Arial" w:hAnsi="Arial" w:cs="Arial"/>
          <w:b w:val="0"/>
          <w:sz w:val="20"/>
        </w:rPr>
        <w:t xml:space="preserve">, awaria całkowita </w:t>
      </w:r>
      <w:proofErr w:type="spellStart"/>
      <w:r w:rsidRPr="00840537">
        <w:rPr>
          <w:rFonts w:ascii="Arial" w:hAnsi="Arial" w:cs="Arial"/>
          <w:b w:val="0"/>
          <w:sz w:val="20"/>
        </w:rPr>
        <w:t>KSeF</w:t>
      </w:r>
      <w:proofErr w:type="spellEnd"/>
      <w:r w:rsidRPr="00840537">
        <w:rPr>
          <w:rFonts w:ascii="Arial" w:hAnsi="Arial" w:cs="Arial"/>
          <w:b w:val="0"/>
          <w:sz w:val="20"/>
        </w:rPr>
        <w:t xml:space="preserve">) Wykonawca nie będzie miał możliwości wystawienia i doręczenia faktury przy użyciu </w:t>
      </w:r>
      <w:proofErr w:type="spellStart"/>
      <w:r w:rsidRPr="00840537">
        <w:rPr>
          <w:rFonts w:ascii="Arial" w:hAnsi="Arial" w:cs="Arial"/>
          <w:b w:val="0"/>
          <w:sz w:val="20"/>
        </w:rPr>
        <w:t>KSeF</w:t>
      </w:r>
      <w:proofErr w:type="spellEnd"/>
      <w:r w:rsidRPr="00840537">
        <w:rPr>
          <w:rFonts w:ascii="Arial" w:hAnsi="Arial" w:cs="Arial"/>
          <w:b w:val="0"/>
          <w:sz w:val="20"/>
        </w:rPr>
        <w:t xml:space="preserve">, faktury będą wystawiane zgodnie z obowiązującymi przepisami regulującymi skutki wystąpienia takich sytuacji. W takim przypadku faktury (wizualizacje faktur) będą doręczane na adres poczty elektronicznej </w:t>
      </w:r>
      <w:hyperlink r:id="rId8" w:tgtFrame="_blank" w:history="1">
        <w:r w:rsidRPr="00840537">
          <w:rPr>
            <w:rFonts w:ascii="Arial" w:hAnsi="Arial" w:cs="Arial"/>
            <w:b w:val="0"/>
            <w:sz w:val="20"/>
          </w:rPr>
          <w:t>kancelaria@krasnik.eu</w:t>
        </w:r>
      </w:hyperlink>
      <w:r w:rsidRPr="00840537">
        <w:rPr>
          <w:rFonts w:ascii="Arial" w:hAnsi="Arial" w:cs="Arial"/>
          <w:b w:val="0"/>
          <w:sz w:val="20"/>
        </w:rPr>
        <w:t>. Termin płatności w</w:t>
      </w:r>
      <w:r>
        <w:rPr>
          <w:rFonts w:ascii="Arial" w:hAnsi="Arial" w:cs="Arial"/>
          <w:b w:val="0"/>
          <w:sz w:val="20"/>
        </w:rPr>
        <w:t> </w:t>
      </w:r>
      <w:r w:rsidRPr="00840537">
        <w:rPr>
          <w:rFonts w:ascii="Arial" w:hAnsi="Arial" w:cs="Arial"/>
          <w:b w:val="0"/>
          <w:sz w:val="20"/>
        </w:rPr>
        <w:t xml:space="preserve">odniesieniu do takich faktur liczony jest od dnia otrzymania faktury (wizualizacji faktury) przez Zamawiającego przy wykorzystaniu adresu poczty elektronicznej pod warunkiem, że faktura zawiera dane Zamawiającego, o których mowa w ust. </w:t>
      </w:r>
      <w:r>
        <w:rPr>
          <w:rFonts w:ascii="Arial" w:hAnsi="Arial" w:cs="Arial"/>
          <w:b w:val="0"/>
          <w:sz w:val="20"/>
        </w:rPr>
        <w:t>7</w:t>
      </w:r>
      <w:r w:rsidRPr="00840537">
        <w:rPr>
          <w:rFonts w:ascii="Arial" w:hAnsi="Arial" w:cs="Arial"/>
          <w:b w:val="0"/>
          <w:sz w:val="20"/>
        </w:rPr>
        <w:t>. W przeciwnym wypadku bieg terminu płatności nie rozpoczyna się (nie zaczyna biec) do momentu dokonania przez Wykonawcę korekty wystawionej faktury, która to korekta będzie uwzględniać dane Zamawiającego wskazane w ust. 7 powyżej.</w:t>
      </w:r>
    </w:p>
    <w:p w14:paraId="42B0D1E9" w14:textId="77777777" w:rsidR="00D40517" w:rsidRPr="00840537" w:rsidRDefault="00D40517" w:rsidP="00D40517">
      <w:pPr>
        <w:pStyle w:val="Tekstpodstawowy"/>
        <w:numPr>
          <w:ilvl w:val="0"/>
          <w:numId w:val="6"/>
        </w:numPr>
        <w:ind w:left="284" w:hanging="284"/>
        <w:jc w:val="both"/>
        <w:rPr>
          <w:rFonts w:ascii="Arial" w:hAnsi="Arial" w:cs="Arial"/>
          <w:b w:val="0"/>
          <w:sz w:val="20"/>
        </w:rPr>
      </w:pPr>
      <w:r w:rsidRPr="00840537">
        <w:rPr>
          <w:rFonts w:ascii="Arial" w:hAnsi="Arial" w:cs="Arial"/>
          <w:b w:val="0"/>
          <w:sz w:val="20"/>
        </w:rPr>
        <w:t>W przypadku przekroczenia terminu płatności Wykonawca ma prawo do naliczenia odsetek ustawowych za opóźnienie.</w:t>
      </w:r>
    </w:p>
    <w:p w14:paraId="1471A400" w14:textId="77777777" w:rsidR="00D40517" w:rsidRPr="00840537" w:rsidRDefault="00D40517" w:rsidP="00D40517">
      <w:pPr>
        <w:pStyle w:val="Tekstpodstawowy"/>
        <w:numPr>
          <w:ilvl w:val="0"/>
          <w:numId w:val="6"/>
        </w:numPr>
        <w:ind w:left="284" w:hanging="284"/>
        <w:jc w:val="both"/>
        <w:rPr>
          <w:rFonts w:ascii="Arial" w:hAnsi="Arial" w:cs="Arial"/>
          <w:b w:val="0"/>
          <w:bCs/>
          <w:sz w:val="20"/>
        </w:rPr>
      </w:pPr>
      <w:r w:rsidRPr="00840537">
        <w:rPr>
          <w:rFonts w:ascii="Arial" w:hAnsi="Arial" w:cs="Arial"/>
          <w:b w:val="0"/>
          <w:bCs/>
          <w:sz w:val="20"/>
        </w:rPr>
        <w:t>W przypadku zawarcia umowy o podwykonawstwo Wykonawca jest zobowiązany do dokonania zapłaty we własnym zakresie wynagrodzenia należnego podwykonawcy z zachowaniem terminów określonych umową.</w:t>
      </w:r>
    </w:p>
    <w:p w14:paraId="66AD4AFF"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lastRenderedPageBreak/>
        <w:t xml:space="preserve">Warunkiem zapłaty Wykonawcy przez Zamawiającego wynagrodzenia jest </w:t>
      </w:r>
      <w:r w:rsidRPr="00840537">
        <w:rPr>
          <w:rFonts w:ascii="Arial" w:hAnsi="Arial" w:cs="Arial"/>
          <w:b/>
          <w:bCs/>
        </w:rPr>
        <w:t>przedstawienie wraz ze złożoną fakturą dowodów zapłaty wymagalnego wynagrodzenia Podwykonawcom i dalszym Podwykonawcom,</w:t>
      </w:r>
      <w:r w:rsidRPr="00840537">
        <w:rPr>
          <w:rFonts w:ascii="Arial" w:hAnsi="Arial" w:cs="Arial"/>
        </w:rPr>
        <w:t xml:space="preserve"> o których mowa w § 4 umowy, biorącym udział w realizacji zamówienia lub przedstawienie oświadczenia Wykonawcy, że umowa została zrealizowana bez udziału podwykonawców (jeżeli faktycznie Wykonawca nie zgłosił Podwykonawców). Wykonawca zobowiązany jest do przedstawienia Zamawiającemu, wraz z fakturą, w szczególności </w:t>
      </w:r>
      <w:r w:rsidRPr="00840537">
        <w:rPr>
          <w:rFonts w:ascii="Arial" w:hAnsi="Arial" w:cs="Arial"/>
          <w:b/>
          <w:bCs/>
        </w:rPr>
        <w:t>kopii faktur/rachunków wystawionych przez Podwykonawców/dalszych Podwykonawców oraz dokumentów wskazujących na dokonanie przelewów na rachunek bankowy Podwykonawców/dalszych Podwykonawców.</w:t>
      </w:r>
      <w:r w:rsidRPr="00840537">
        <w:rPr>
          <w:rFonts w:ascii="Arial" w:hAnsi="Arial" w:cs="Arial"/>
        </w:rPr>
        <w:t xml:space="preserve"> Brak ww. dokumentów będzie skutkował wstrzymaniem zapłaty należnej Wykonawcy, bez żadnych konsekwencji dla zamawiającego wynikających z nieterminowej zapłaty wynagrodzenia należnego Wykonawcy.</w:t>
      </w:r>
    </w:p>
    <w:p w14:paraId="2122FEEB"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Nieprzedstawienie przez Wykonawcę wszystkich dowodów zapłaty wstrzymuje wymagalność wynagrodzenia Wykonawcy w części równej sumie kwot wynikających z nieprzedstawionych dowodów zapłaty.</w:t>
      </w:r>
    </w:p>
    <w:p w14:paraId="569A2E86"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3F7AA83"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5549A3"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Bezpośrednia zapłata obejmuje wyłącznie należne wynagrodzenie, bez odsetek, należnych podwykonawcy lub dalszemu podwykonawcy.</w:t>
      </w:r>
    </w:p>
    <w:p w14:paraId="05F701B5"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70092A3C" w14:textId="77777777" w:rsidR="00D40517" w:rsidRPr="00840537" w:rsidRDefault="00D40517" w:rsidP="00D40517">
      <w:pPr>
        <w:numPr>
          <w:ilvl w:val="0"/>
          <w:numId w:val="6"/>
        </w:numPr>
        <w:tabs>
          <w:tab w:val="num" w:pos="284"/>
        </w:tabs>
        <w:suppressAutoHyphens w:val="0"/>
        <w:autoSpaceDE w:val="0"/>
        <w:autoSpaceDN w:val="0"/>
        <w:adjustRightInd w:val="0"/>
        <w:ind w:left="284" w:hanging="284"/>
        <w:jc w:val="both"/>
        <w:rPr>
          <w:rFonts w:ascii="Arial" w:hAnsi="Arial" w:cs="Arial"/>
        </w:rPr>
      </w:pPr>
      <w:r w:rsidRPr="00840537">
        <w:rPr>
          <w:rFonts w:ascii="Arial" w:hAnsi="Arial" w:cs="Arial"/>
        </w:rPr>
        <w:t>W przypadku zgłoszenia uwag, o których mowa w ust. 15, w terminie wskazanym przez zamawiającego, zamawiający może:</w:t>
      </w:r>
    </w:p>
    <w:p w14:paraId="2AA62374" w14:textId="77777777" w:rsidR="00D40517" w:rsidRPr="00840537" w:rsidRDefault="00D40517" w:rsidP="00D40517">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nie dokonać bezpośredniej zapłaty wynagrodzenia podwykonawcy lub dalszemu podwykonawcy, jeżeli wykonawca wykaże niezasadność takiej zapłaty albo</w:t>
      </w:r>
    </w:p>
    <w:p w14:paraId="42AAE318" w14:textId="77777777" w:rsidR="00D40517" w:rsidRPr="00840537" w:rsidRDefault="00D40517" w:rsidP="00D40517">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0D6F446" w14:textId="77777777" w:rsidR="00D40517" w:rsidRPr="00840537" w:rsidRDefault="00D40517" w:rsidP="00D40517">
      <w:pPr>
        <w:pStyle w:val="Akapitzlist"/>
        <w:numPr>
          <w:ilvl w:val="0"/>
          <w:numId w:val="16"/>
        </w:numPr>
        <w:overflowPunct/>
        <w:autoSpaceDE/>
        <w:autoSpaceDN/>
        <w:adjustRightInd/>
        <w:ind w:hanging="294"/>
        <w:contextualSpacing/>
        <w:jc w:val="both"/>
        <w:textAlignment w:val="auto"/>
        <w:rPr>
          <w:rFonts w:ascii="Arial" w:hAnsi="Arial" w:cs="Arial"/>
        </w:rPr>
      </w:pPr>
      <w:r w:rsidRPr="00840537">
        <w:rPr>
          <w:rFonts w:ascii="Arial" w:hAnsi="Arial" w:cs="Arial"/>
        </w:rPr>
        <w:t>dokonać bezpośredniej zapłaty wynagrodzenia podwykonawcy lub dalszemu podwykonawcy, jeżeli podwykonawca lub dalszy podwykonawca wykaże zasadność takiej zapłaty.</w:t>
      </w:r>
    </w:p>
    <w:p w14:paraId="4165F221" w14:textId="77777777" w:rsidR="00D40517" w:rsidRPr="00840537" w:rsidRDefault="00D40517" w:rsidP="00D40517">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W przypadku dokonania bezpośredniej zapłaty podwykonawcy lub dalszemu podwykonawcy zamawiający potrąca kwotę wypłaconego wynagrodzenia z wynagrodzenia należnego wykonawcy.</w:t>
      </w:r>
    </w:p>
    <w:p w14:paraId="7F06A783" w14:textId="77777777" w:rsidR="00D40517" w:rsidRPr="00840537" w:rsidRDefault="00D40517" w:rsidP="00D40517">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Konieczność wielokrotnego dokonywania bezpośredniej zapłaty podwykonawcy lub dalszemu podwykonawcy lub konieczność dokonania bezpośrednich zapłat na sumę większą niż 5 % wartości umowy może stanowić podstawę do odstąpienia od umowy.</w:t>
      </w:r>
    </w:p>
    <w:p w14:paraId="3D555064" w14:textId="77777777" w:rsidR="00D40517" w:rsidRPr="00840537" w:rsidRDefault="00D40517" w:rsidP="00D40517">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W przypadku, gdy zamawiający zapłaci podwykonawcy lub dalszemu podwykonawcy należność, za zapłatę której ponosi solidarną odpowiedzialność z wykonawcą, wykonawca zobowiązany będzie do zwrotu zamawiającemu całej zapłaconej przez zamawiającego kwoty. Zamawiający według własnego uznania będzie uprawniony do potrącenia wypłaconego wynagrodzenia z wynagrodzenia należnego wykonawcy, bądź zabezpieczenia należytego wykonania umowy, bądź dochodzenia zwrotu całej kwoty od Wykonawcy na zasadach ogólnych.</w:t>
      </w:r>
    </w:p>
    <w:p w14:paraId="0CF9D34A" w14:textId="77777777" w:rsidR="00D40517" w:rsidRPr="004E66E7" w:rsidRDefault="00D40517" w:rsidP="00D40517">
      <w:pPr>
        <w:numPr>
          <w:ilvl w:val="0"/>
          <w:numId w:val="6"/>
        </w:numPr>
        <w:tabs>
          <w:tab w:val="num" w:pos="360"/>
        </w:tabs>
        <w:suppressAutoHyphens w:val="0"/>
        <w:autoSpaceDE w:val="0"/>
        <w:autoSpaceDN w:val="0"/>
        <w:adjustRightInd w:val="0"/>
        <w:ind w:left="360"/>
        <w:jc w:val="both"/>
        <w:rPr>
          <w:rFonts w:ascii="Arial" w:hAnsi="Arial" w:cs="Arial"/>
        </w:rPr>
      </w:pPr>
      <w:r w:rsidRPr="00840537">
        <w:rPr>
          <w:rFonts w:ascii="Arial" w:hAnsi="Arial" w:cs="Arial"/>
        </w:rPr>
        <w:t>W  przypadku  braku  zapłaty  przez Wykonawcę należności na rzecz podwykonawcy, który zawarł zaakceptowaną przez zamawiającego umowę o podwykonawstwo, której przedmiotem są roboty budowlane, lub który zawarł przedłożoną zamawiającemu umowę o podwykonawstwo, której przedmiotem są dostawy lub usługi, Zamawiający dopuszcza możliwość rozliczenia wynagrodzenia z tytułu wykonanych prac poprzez zapłatę</w:t>
      </w:r>
      <w:r w:rsidRPr="004E66E7">
        <w:rPr>
          <w:rFonts w:ascii="Arial" w:hAnsi="Arial" w:cs="Arial"/>
        </w:rPr>
        <w:t xml:space="preserve"> wynagrodzenia należnego Wykonawcy bezpośrednio na rzecz podwykonawcy na podstawie pisemnego wniosku Wykonawcy wraz z</w:t>
      </w:r>
      <w:r>
        <w:rPr>
          <w:rFonts w:ascii="Arial" w:hAnsi="Arial" w:cs="Arial"/>
        </w:rPr>
        <w:t> </w:t>
      </w:r>
      <w:r w:rsidRPr="004E66E7">
        <w:rPr>
          <w:rFonts w:ascii="Arial" w:hAnsi="Arial" w:cs="Arial"/>
        </w:rPr>
        <w:t xml:space="preserve">potwierdzeniem przez podwykonawcę salda należności (wymagalnych i niewymagalnych) oraz oświadczenia Wykonawcy o prawidłowym zrealizowaniu prac przez podwykonawcę, o ile w ten </w:t>
      </w:r>
      <w:r w:rsidRPr="004E66E7">
        <w:rPr>
          <w:rFonts w:ascii="Arial" w:hAnsi="Arial" w:cs="Arial"/>
        </w:rPr>
        <w:lastRenderedPageBreak/>
        <w:t>sposób dojdzie do zaspokojenia podwykonawcy w całości. W takim przypadku Zamawiający zapłaci Wykonawcy wynagrodzenie pomniejszone o kwoty wypłacone podwykonawcy.</w:t>
      </w:r>
    </w:p>
    <w:p w14:paraId="672B71E2" w14:textId="77777777" w:rsidR="00D40517" w:rsidRPr="004E66E7" w:rsidRDefault="00D40517" w:rsidP="00D40517">
      <w:pPr>
        <w:numPr>
          <w:ilvl w:val="0"/>
          <w:numId w:val="6"/>
        </w:numPr>
        <w:tabs>
          <w:tab w:val="num" w:pos="360"/>
        </w:tabs>
        <w:suppressAutoHyphens w:val="0"/>
        <w:autoSpaceDE w:val="0"/>
        <w:autoSpaceDN w:val="0"/>
        <w:adjustRightInd w:val="0"/>
        <w:ind w:left="360"/>
        <w:jc w:val="both"/>
        <w:rPr>
          <w:rFonts w:ascii="Arial" w:hAnsi="Arial" w:cs="Arial"/>
        </w:rPr>
      </w:pPr>
      <w:r w:rsidRPr="004E66E7">
        <w:rPr>
          <w:rFonts w:ascii="Arial" w:hAnsi="Arial" w:cs="Arial"/>
        </w:rPr>
        <w:t xml:space="preserve">Zamawiający zastrzega sobie możliwość niewykorzystania pełnego zakresu umowy, jednocześnie określa poziom umowy, który zostanie wykorzystany w wysokości 75 % kwoty, o której mowa w § 5 ust. 1 umowy. </w:t>
      </w:r>
    </w:p>
    <w:p w14:paraId="318ACD24" w14:textId="77777777" w:rsidR="00920596" w:rsidRPr="00072BE4" w:rsidRDefault="00920596" w:rsidP="00D7206A">
      <w:pPr>
        <w:suppressAutoHyphens w:val="0"/>
        <w:jc w:val="center"/>
        <w:rPr>
          <w:rFonts w:ascii="Arial" w:hAnsi="Arial" w:cs="Arial"/>
          <w:b/>
          <w:highlight w:val="yellow"/>
          <w:lang w:eastAsia="pl-PL"/>
        </w:rPr>
      </w:pPr>
    </w:p>
    <w:p w14:paraId="50B8FDAF" w14:textId="66324BC9" w:rsidR="00D7206A" w:rsidRPr="009608CE" w:rsidRDefault="00D7206A"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83034A" w:rsidRPr="009608CE">
        <w:rPr>
          <w:rFonts w:ascii="Arial" w:hAnsi="Arial" w:cs="Arial"/>
          <w:bCs w:val="0"/>
          <w:sz w:val="20"/>
          <w:szCs w:val="20"/>
        </w:rPr>
        <w:t>6</w:t>
      </w:r>
      <w:r w:rsidR="0015162E" w:rsidRPr="009608CE">
        <w:rPr>
          <w:rFonts w:ascii="Arial" w:hAnsi="Arial" w:cs="Arial"/>
          <w:bCs w:val="0"/>
          <w:sz w:val="20"/>
          <w:szCs w:val="20"/>
        </w:rPr>
        <w:t xml:space="preserve">. </w:t>
      </w:r>
      <w:r w:rsidRPr="009608CE">
        <w:rPr>
          <w:rFonts w:ascii="Arial" w:hAnsi="Arial" w:cs="Arial"/>
          <w:bCs w:val="0"/>
          <w:sz w:val="20"/>
          <w:szCs w:val="20"/>
        </w:rPr>
        <w:t xml:space="preserve">Odpowiedzialność </w:t>
      </w:r>
      <w:r w:rsidR="00BD3192" w:rsidRPr="009608CE">
        <w:rPr>
          <w:rFonts w:ascii="Arial" w:hAnsi="Arial" w:cs="Arial"/>
          <w:bCs w:val="0"/>
          <w:sz w:val="20"/>
          <w:szCs w:val="20"/>
        </w:rPr>
        <w:t xml:space="preserve">i obowiązki </w:t>
      </w:r>
      <w:r w:rsidRPr="009608CE">
        <w:rPr>
          <w:rFonts w:ascii="Arial" w:hAnsi="Arial" w:cs="Arial"/>
          <w:bCs w:val="0"/>
          <w:sz w:val="20"/>
          <w:szCs w:val="20"/>
        </w:rPr>
        <w:t>Wykonawcy</w:t>
      </w:r>
    </w:p>
    <w:p w14:paraId="72272CA5" w14:textId="77777777"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Wykonawca jest odpowiedzialny za sprawność, stabilność i bezpieczeństwo wszelkich działań i metod pracy na terenie budowy.</w:t>
      </w:r>
    </w:p>
    <w:p w14:paraId="63E8B8B0" w14:textId="77777777"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Od daty podpisania umowy, aż do podpisania protokołu odbioru końcowego, Wykonawca zobowiązany jest 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 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 Wykonawcy.</w:t>
      </w:r>
    </w:p>
    <w:p w14:paraId="720236CA" w14:textId="7F844392"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 xml:space="preserve">Od daty podpisania umowy, aż do daty podpisania protokołu odbioru końcowego, Wykonawca będzie posiadał ubezpieczenie OC w wartości nie mniejszej niż wartość wynagrodzenia Wykonawcy, o którym mowa w § </w:t>
      </w:r>
      <w:r w:rsidR="0083034A" w:rsidRPr="002022C0">
        <w:rPr>
          <w:rFonts w:ascii="Arial" w:hAnsi="Arial" w:cs="Arial"/>
        </w:rPr>
        <w:t>5</w:t>
      </w:r>
      <w:r w:rsidRPr="002022C0">
        <w:rPr>
          <w:rFonts w:ascii="Arial" w:hAnsi="Arial" w:cs="Arial"/>
        </w:rPr>
        <w:t xml:space="preserve"> ust. 1 niniejszej umowy.</w:t>
      </w:r>
    </w:p>
    <w:p w14:paraId="59FCD114" w14:textId="2DBFE1AA"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Umowy ubezpieczenia powinny zapewniać wypłatę odszkodowania płatnego w walucie polskiej, w kwotach koniecznych do naprawienia szkody.</w:t>
      </w:r>
    </w:p>
    <w:p w14:paraId="52EDC31B" w14:textId="77777777"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Wykonawca winien zapewnić bezpieczeństwo na placu budowy przez cały okres wykonywania robót, dla swoich pracowników, przedstawicieli Zamawiającego i osób trzecich.</w:t>
      </w:r>
    </w:p>
    <w:p w14:paraId="0662D0A8" w14:textId="3540F5C6" w:rsidR="008B621B" w:rsidRPr="002022C0" w:rsidRDefault="008B621B" w:rsidP="0055646E">
      <w:pPr>
        <w:numPr>
          <w:ilvl w:val="0"/>
          <w:numId w:val="17"/>
        </w:numPr>
        <w:tabs>
          <w:tab w:val="clear" w:pos="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Wykonawca na własną odpowiedzialność i na własny koszt zapewni ochronę, zabezpieczenie istniejących budowli i instalacji przed zniszczeniem/uszkodzeniem, organizację placu budowy itp..</w:t>
      </w:r>
    </w:p>
    <w:p w14:paraId="17EB7B73" w14:textId="77777777" w:rsidR="008B621B" w:rsidRPr="002022C0"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 xml:space="preserve">Wykonawca winien podporządkować się poleceniom wydawanym przez Inspektora nadzoru inwestorskiego. W przypadku uznania, że polecenia przekraczają uprawnienia Inspektora nadzoru inwestorskiego, Wykonawca powinien zawiadomić o tym niezwłocznie Zamawiającego. </w:t>
      </w:r>
    </w:p>
    <w:p w14:paraId="3FEBAA04" w14:textId="77777777" w:rsidR="008B621B" w:rsidRPr="002022C0"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Podczas całego okresu trwania robót Wykonawca winien na własny koszt zabezpieczyć i oznakować prowadzone roboty oraz dbać o stan techniczny i prawidłowość oznakowania.</w:t>
      </w:r>
    </w:p>
    <w:p w14:paraId="7257BBBE" w14:textId="77777777" w:rsidR="008B621B" w:rsidRPr="002022C0"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 xml:space="preserve">Wykonawca ponosi odpowiedzialność za szkody wyrządzone osobom trzecim w związku </w:t>
      </w:r>
      <w:r w:rsidRPr="002022C0">
        <w:rPr>
          <w:rFonts w:ascii="Arial" w:hAnsi="Arial" w:cs="Arial"/>
        </w:rPr>
        <w:br/>
        <w:t>z prowadzonymi pracami.</w:t>
      </w:r>
    </w:p>
    <w:p w14:paraId="2ACA4AB5" w14:textId="77777777" w:rsidR="008B621B" w:rsidRPr="002022C0" w:rsidRDefault="008B621B" w:rsidP="0055646E">
      <w:pPr>
        <w:numPr>
          <w:ilvl w:val="0"/>
          <w:numId w:val="17"/>
        </w:numPr>
        <w:tabs>
          <w:tab w:val="clear" w:pos="0"/>
          <w:tab w:val="num" w:pos="360"/>
        </w:tabs>
        <w:suppressAutoHyphens w:val="0"/>
        <w:overflowPunct w:val="0"/>
        <w:autoSpaceDE w:val="0"/>
        <w:autoSpaceDN w:val="0"/>
        <w:adjustRightInd w:val="0"/>
        <w:ind w:left="360" w:hanging="360"/>
        <w:jc w:val="both"/>
        <w:textAlignment w:val="baseline"/>
        <w:rPr>
          <w:rFonts w:ascii="Arial" w:hAnsi="Arial" w:cs="Arial"/>
        </w:rPr>
      </w:pPr>
      <w:r w:rsidRPr="002022C0">
        <w:rPr>
          <w:rFonts w:ascii="Arial" w:hAnsi="Arial" w:cs="Arial"/>
        </w:rPr>
        <w:t>Wykonawca jest zobowiązany zaangażować odpowiednio wykwalifikowany personel, zapewniający należyte i terminowe wykonanie robót.</w:t>
      </w:r>
    </w:p>
    <w:p w14:paraId="2DA0BDC6" w14:textId="77777777" w:rsidR="008B621B" w:rsidRPr="002022C0" w:rsidRDefault="008B621B" w:rsidP="0055646E">
      <w:pPr>
        <w:numPr>
          <w:ilvl w:val="0"/>
          <w:numId w:val="17"/>
        </w:numPr>
        <w:tabs>
          <w:tab w:val="clear" w:pos="0"/>
          <w:tab w:val="num" w:pos="360"/>
        </w:tabs>
        <w:suppressAutoHyphens w:val="0"/>
        <w:overflowPunct w:val="0"/>
        <w:autoSpaceDE w:val="0"/>
        <w:autoSpaceDN w:val="0"/>
        <w:adjustRightInd w:val="0"/>
        <w:ind w:left="357" w:hanging="357"/>
        <w:jc w:val="both"/>
        <w:textAlignment w:val="baseline"/>
        <w:rPr>
          <w:rFonts w:ascii="Arial" w:hAnsi="Arial" w:cs="Arial"/>
        </w:rPr>
      </w:pPr>
      <w:r w:rsidRPr="002022C0">
        <w:rPr>
          <w:rFonts w:ascii="Arial" w:hAnsi="Arial" w:cs="Arial"/>
        </w:rPr>
        <w:t>Wykonawca ma zapewnić, aby osoby zaangażowane do wykonania robót podczas obecności na terenie budowy nosiły oznaczenia identyfikujące podmioty, które je zaangażowały.</w:t>
      </w:r>
    </w:p>
    <w:p w14:paraId="07D2246B" w14:textId="5BAAD47D" w:rsidR="008B452F" w:rsidRPr="009608CE" w:rsidRDefault="001C5B2B" w:rsidP="009608CE">
      <w:pPr>
        <w:numPr>
          <w:ilvl w:val="0"/>
          <w:numId w:val="17"/>
        </w:numPr>
        <w:tabs>
          <w:tab w:val="clear" w:pos="0"/>
          <w:tab w:val="num" w:pos="360"/>
        </w:tabs>
        <w:suppressAutoHyphens w:val="0"/>
        <w:overflowPunct w:val="0"/>
        <w:autoSpaceDE w:val="0"/>
        <w:autoSpaceDN w:val="0"/>
        <w:adjustRightInd w:val="0"/>
        <w:ind w:left="357" w:hanging="357"/>
        <w:jc w:val="both"/>
        <w:textAlignment w:val="baseline"/>
        <w:rPr>
          <w:rFonts w:ascii="Arial" w:hAnsi="Arial" w:cs="Arial"/>
          <w:b/>
        </w:rPr>
      </w:pPr>
      <w:r w:rsidRPr="002022C0">
        <w:rPr>
          <w:rFonts w:ascii="Arial" w:hAnsi="Arial" w:cs="Arial"/>
        </w:rPr>
        <w:t xml:space="preserve">Wykonawca jest zobowiązany do </w:t>
      </w:r>
      <w:r w:rsidR="008B621B" w:rsidRPr="002022C0">
        <w:rPr>
          <w:rFonts w:ascii="Arial" w:hAnsi="Arial" w:cs="Arial"/>
        </w:rPr>
        <w:t xml:space="preserve">stosowania </w:t>
      </w:r>
      <w:r w:rsidRPr="002022C0">
        <w:rPr>
          <w:rFonts w:ascii="Arial" w:hAnsi="Arial" w:cs="Arial"/>
        </w:rPr>
        <w:t xml:space="preserve">odpowiedniego oznakowania drogowego (zgodnego ze sporządzonym przez Wykonawcę projektem czasowej organizacji ruchu) w trakcie </w:t>
      </w:r>
      <w:r w:rsidR="008B621B" w:rsidRPr="002022C0">
        <w:rPr>
          <w:rFonts w:ascii="Arial" w:hAnsi="Arial" w:cs="Arial"/>
        </w:rPr>
        <w:t>robót</w:t>
      </w:r>
      <w:r w:rsidRPr="002022C0">
        <w:rPr>
          <w:rFonts w:ascii="Arial" w:hAnsi="Arial" w:cs="Arial"/>
        </w:rPr>
        <w:t xml:space="preserve"> prowadzonych na drogach.</w:t>
      </w:r>
    </w:p>
    <w:p w14:paraId="43A6A3D0" w14:textId="77777777" w:rsidR="009608CE" w:rsidRPr="009608CE" w:rsidRDefault="009608CE" w:rsidP="009608CE">
      <w:pPr>
        <w:suppressAutoHyphens w:val="0"/>
        <w:overflowPunct w:val="0"/>
        <w:autoSpaceDE w:val="0"/>
        <w:autoSpaceDN w:val="0"/>
        <w:adjustRightInd w:val="0"/>
        <w:ind w:left="357"/>
        <w:jc w:val="both"/>
        <w:textAlignment w:val="baseline"/>
        <w:rPr>
          <w:rFonts w:ascii="Arial" w:hAnsi="Arial" w:cs="Arial"/>
          <w:b/>
        </w:rPr>
      </w:pPr>
    </w:p>
    <w:p w14:paraId="5A02B311" w14:textId="343E21FE" w:rsidR="007F3C20" w:rsidRPr="009608CE" w:rsidRDefault="007F3C20"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83034A" w:rsidRPr="009608CE">
        <w:rPr>
          <w:rFonts w:ascii="Arial" w:hAnsi="Arial" w:cs="Arial"/>
          <w:bCs w:val="0"/>
          <w:sz w:val="20"/>
          <w:szCs w:val="20"/>
        </w:rPr>
        <w:t>7</w:t>
      </w:r>
      <w:r w:rsidR="0015162E" w:rsidRPr="009608CE">
        <w:rPr>
          <w:rFonts w:ascii="Arial" w:hAnsi="Arial" w:cs="Arial"/>
          <w:bCs w:val="0"/>
          <w:sz w:val="20"/>
          <w:szCs w:val="20"/>
        </w:rPr>
        <w:t xml:space="preserve">. </w:t>
      </w:r>
      <w:r w:rsidRPr="009608CE">
        <w:rPr>
          <w:rFonts w:ascii="Arial" w:hAnsi="Arial" w:cs="Arial"/>
          <w:bCs w:val="0"/>
          <w:sz w:val="20"/>
          <w:szCs w:val="20"/>
        </w:rPr>
        <w:t xml:space="preserve">Wady i usterki </w:t>
      </w:r>
    </w:p>
    <w:p w14:paraId="71D24FD1" w14:textId="77777777" w:rsidR="00920BCA" w:rsidRPr="00F90619" w:rsidRDefault="00920BCA" w:rsidP="0055646E">
      <w:pPr>
        <w:numPr>
          <w:ilvl w:val="0"/>
          <w:numId w:val="3"/>
        </w:numPr>
        <w:tabs>
          <w:tab w:val="clear" w:pos="360"/>
          <w:tab w:val="num" w:pos="284"/>
        </w:tabs>
        <w:ind w:left="284" w:hanging="284"/>
        <w:jc w:val="both"/>
        <w:rPr>
          <w:rFonts w:ascii="Arial" w:hAnsi="Arial" w:cs="Arial"/>
        </w:rPr>
      </w:pPr>
      <w:r w:rsidRPr="00F90619">
        <w:rPr>
          <w:rFonts w:ascii="Arial" w:hAnsi="Arial" w:cs="Arial"/>
        </w:rPr>
        <w:t xml:space="preserve">Przedmiot umowy wykonywany będzie zgodnie z odpowiednimi przepisami, aktualną wiedzą, obowiązującymi normami technologii wykonania oraz przyjętymi standardami. </w:t>
      </w:r>
    </w:p>
    <w:p w14:paraId="2C4D09DA" w14:textId="7105F778" w:rsidR="00920BCA" w:rsidRPr="00F90619" w:rsidRDefault="00920BCA" w:rsidP="0055646E">
      <w:pPr>
        <w:pStyle w:val="Tekstpodstawowy"/>
        <w:numPr>
          <w:ilvl w:val="0"/>
          <w:numId w:val="3"/>
        </w:numPr>
        <w:tabs>
          <w:tab w:val="clear" w:pos="360"/>
        </w:tabs>
        <w:ind w:left="284" w:hanging="284"/>
        <w:jc w:val="both"/>
        <w:rPr>
          <w:rFonts w:ascii="Arial" w:hAnsi="Arial" w:cs="Arial"/>
          <w:b w:val="0"/>
          <w:sz w:val="20"/>
        </w:rPr>
      </w:pPr>
      <w:r w:rsidRPr="00F90619">
        <w:rPr>
          <w:rFonts w:ascii="Arial" w:hAnsi="Arial" w:cs="Arial"/>
          <w:b w:val="0"/>
          <w:sz w:val="20"/>
        </w:rPr>
        <w:t xml:space="preserve">W przypadku stwierdzenia złej jakości wykonanych prac </w:t>
      </w:r>
      <w:r w:rsidR="00683746" w:rsidRPr="00F90619">
        <w:rPr>
          <w:rFonts w:ascii="Arial" w:hAnsi="Arial" w:cs="Arial"/>
          <w:b w:val="0"/>
          <w:sz w:val="20"/>
        </w:rPr>
        <w:t>Z</w:t>
      </w:r>
      <w:r w:rsidRPr="00F90619">
        <w:rPr>
          <w:rFonts w:ascii="Arial" w:hAnsi="Arial" w:cs="Arial"/>
          <w:b w:val="0"/>
          <w:sz w:val="20"/>
        </w:rPr>
        <w:t>amawiający ma prawo żądać usunięcia wady, wyznaczając Wykonawcy termin ustalony w protokole odbioru.</w:t>
      </w:r>
    </w:p>
    <w:p w14:paraId="227FACAA" w14:textId="77777777" w:rsidR="00920BCA" w:rsidRPr="00F90619" w:rsidRDefault="00920BCA" w:rsidP="0055646E">
      <w:pPr>
        <w:pStyle w:val="Tekstpodstawowy"/>
        <w:numPr>
          <w:ilvl w:val="0"/>
          <w:numId w:val="3"/>
        </w:numPr>
        <w:tabs>
          <w:tab w:val="clear" w:pos="360"/>
        </w:tabs>
        <w:ind w:left="284" w:hanging="284"/>
        <w:jc w:val="both"/>
        <w:rPr>
          <w:rFonts w:ascii="Arial" w:hAnsi="Arial" w:cs="Arial"/>
          <w:b w:val="0"/>
          <w:sz w:val="20"/>
        </w:rPr>
      </w:pPr>
      <w:r w:rsidRPr="00F90619">
        <w:rPr>
          <w:rFonts w:ascii="Arial" w:hAnsi="Arial" w:cs="Arial"/>
          <w:b w:val="0"/>
          <w:sz w:val="20"/>
        </w:rPr>
        <w:t>Wady i usterki usuwane są na koszt Wykonawcy.</w:t>
      </w:r>
    </w:p>
    <w:p w14:paraId="3D13664B" w14:textId="666D339D" w:rsidR="00920BCA" w:rsidRPr="00F90619" w:rsidRDefault="00920BCA" w:rsidP="00B91D52">
      <w:pPr>
        <w:pStyle w:val="Tekstpodstawowy"/>
        <w:numPr>
          <w:ilvl w:val="0"/>
          <w:numId w:val="3"/>
        </w:numPr>
        <w:tabs>
          <w:tab w:val="clear" w:pos="360"/>
        </w:tabs>
        <w:ind w:left="284" w:hanging="284"/>
        <w:jc w:val="both"/>
        <w:rPr>
          <w:rFonts w:ascii="Arial" w:hAnsi="Arial" w:cs="Arial"/>
          <w:b w:val="0"/>
          <w:sz w:val="20"/>
        </w:rPr>
      </w:pPr>
      <w:r w:rsidRPr="00F90619">
        <w:rPr>
          <w:rFonts w:ascii="Arial" w:hAnsi="Arial" w:cs="Arial"/>
          <w:b w:val="0"/>
          <w:sz w:val="20"/>
        </w:rPr>
        <w:t xml:space="preserve">Uprawnienia z tytułu gwarancji </w:t>
      </w:r>
      <w:r w:rsidR="002F337F" w:rsidRPr="00F90619">
        <w:rPr>
          <w:rFonts w:ascii="Arial" w:hAnsi="Arial" w:cs="Arial"/>
          <w:b w:val="0"/>
          <w:sz w:val="20"/>
        </w:rPr>
        <w:t xml:space="preserve">i rękojmi </w:t>
      </w:r>
      <w:r w:rsidRPr="00F90619">
        <w:rPr>
          <w:rFonts w:ascii="Arial" w:hAnsi="Arial" w:cs="Arial"/>
          <w:b w:val="0"/>
          <w:sz w:val="20"/>
        </w:rPr>
        <w:t xml:space="preserve">za wady w wykonaniu robót objętych zamówieniem wygasają z upływem </w:t>
      </w:r>
      <w:r w:rsidR="00AB09FF" w:rsidRPr="00F90619">
        <w:rPr>
          <w:rFonts w:ascii="Arial" w:hAnsi="Arial" w:cs="Arial"/>
          <w:b w:val="0"/>
          <w:sz w:val="20"/>
        </w:rPr>
        <w:t>………………. lat</w:t>
      </w:r>
      <w:r w:rsidRPr="00F90619">
        <w:rPr>
          <w:rFonts w:ascii="Arial" w:hAnsi="Arial" w:cs="Arial"/>
          <w:b w:val="0"/>
          <w:sz w:val="20"/>
        </w:rPr>
        <w:t xml:space="preserve"> licząc od daty odbioru robót</w:t>
      </w:r>
      <w:r w:rsidR="00AB09FF" w:rsidRPr="00F90619">
        <w:rPr>
          <w:rFonts w:ascii="Arial" w:hAnsi="Arial" w:cs="Arial"/>
          <w:b w:val="0"/>
          <w:sz w:val="20"/>
        </w:rPr>
        <w:t>, o których mowa w wierszach nr 20-28</w:t>
      </w:r>
      <w:r w:rsidR="00683746" w:rsidRPr="00F90619">
        <w:rPr>
          <w:rFonts w:ascii="Arial" w:hAnsi="Arial" w:cs="Arial"/>
          <w:b w:val="0"/>
          <w:sz w:val="20"/>
        </w:rPr>
        <w:t xml:space="preserve"> </w:t>
      </w:r>
      <w:r w:rsidR="00AB09FF" w:rsidRPr="00F90619">
        <w:rPr>
          <w:rFonts w:ascii="Arial" w:hAnsi="Arial" w:cs="Arial"/>
          <w:b w:val="0"/>
          <w:sz w:val="20"/>
        </w:rPr>
        <w:t xml:space="preserve">tabeli z § 1 ust. 9 umowy </w:t>
      </w:r>
      <w:r w:rsidR="00DA0950" w:rsidRPr="00F90619">
        <w:rPr>
          <w:rFonts w:ascii="Arial" w:hAnsi="Arial" w:cs="Arial"/>
          <w:b w:val="0"/>
          <w:sz w:val="20"/>
        </w:rPr>
        <w:t>(zgodnie z terminem wskazanym przez Wykonawcę w ofercie</w:t>
      </w:r>
      <w:r w:rsidR="002F337F" w:rsidRPr="00F90619">
        <w:rPr>
          <w:rFonts w:ascii="Arial" w:hAnsi="Arial" w:cs="Arial"/>
          <w:b w:val="0"/>
          <w:sz w:val="20"/>
        </w:rPr>
        <w:t>)</w:t>
      </w:r>
      <w:r w:rsidRPr="00F90619">
        <w:rPr>
          <w:rFonts w:ascii="Arial" w:hAnsi="Arial" w:cs="Arial"/>
          <w:b w:val="0"/>
          <w:sz w:val="20"/>
        </w:rPr>
        <w:t>.</w:t>
      </w:r>
    </w:p>
    <w:p w14:paraId="2C481667" w14:textId="77777777" w:rsidR="006C677F" w:rsidRPr="00072BE4" w:rsidRDefault="006C677F" w:rsidP="007F3C20">
      <w:pPr>
        <w:suppressAutoHyphens w:val="0"/>
        <w:jc w:val="center"/>
        <w:rPr>
          <w:rFonts w:ascii="Arial" w:hAnsi="Arial" w:cs="Arial"/>
          <w:b/>
          <w:highlight w:val="yellow"/>
          <w:lang w:eastAsia="pl-PL"/>
        </w:rPr>
      </w:pPr>
    </w:p>
    <w:p w14:paraId="42CCB529" w14:textId="0B858B53" w:rsidR="00D7206A" w:rsidRPr="009608CE" w:rsidRDefault="00D7206A"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83034A" w:rsidRPr="009608CE">
        <w:rPr>
          <w:rFonts w:ascii="Arial" w:hAnsi="Arial" w:cs="Arial"/>
          <w:bCs w:val="0"/>
          <w:sz w:val="20"/>
          <w:szCs w:val="20"/>
        </w:rPr>
        <w:t>8</w:t>
      </w:r>
      <w:r w:rsidR="0015162E" w:rsidRPr="009608CE">
        <w:rPr>
          <w:rFonts w:ascii="Arial" w:hAnsi="Arial" w:cs="Arial"/>
          <w:bCs w:val="0"/>
          <w:sz w:val="20"/>
          <w:szCs w:val="20"/>
        </w:rPr>
        <w:t xml:space="preserve">. </w:t>
      </w:r>
      <w:r w:rsidR="00CE6A05" w:rsidRPr="009608CE">
        <w:rPr>
          <w:rFonts w:ascii="Arial" w:hAnsi="Arial" w:cs="Arial"/>
          <w:bCs w:val="0"/>
          <w:sz w:val="20"/>
          <w:szCs w:val="20"/>
        </w:rPr>
        <w:t>K</w:t>
      </w:r>
      <w:r w:rsidRPr="009608CE">
        <w:rPr>
          <w:rFonts w:ascii="Arial" w:hAnsi="Arial" w:cs="Arial"/>
          <w:bCs w:val="0"/>
          <w:sz w:val="20"/>
          <w:szCs w:val="20"/>
        </w:rPr>
        <w:t>ary umowne</w:t>
      </w:r>
    </w:p>
    <w:p w14:paraId="78503759" w14:textId="3A957C9A" w:rsidR="007463E5" w:rsidRPr="002D7A32" w:rsidRDefault="009E491A" w:rsidP="0055646E">
      <w:pPr>
        <w:numPr>
          <w:ilvl w:val="0"/>
          <w:numId w:val="4"/>
        </w:numPr>
        <w:tabs>
          <w:tab w:val="clear" w:pos="360"/>
        </w:tabs>
        <w:autoSpaceDE w:val="0"/>
        <w:autoSpaceDN w:val="0"/>
        <w:adjustRightInd w:val="0"/>
        <w:ind w:left="284" w:hanging="284"/>
        <w:jc w:val="both"/>
        <w:rPr>
          <w:rFonts w:ascii="Arial" w:hAnsi="Arial" w:cs="Arial"/>
        </w:rPr>
      </w:pPr>
      <w:r w:rsidRPr="002D7A32">
        <w:rPr>
          <w:rFonts w:ascii="Arial" w:hAnsi="Arial" w:cs="Arial"/>
        </w:rPr>
        <w:t>Zamawiając</w:t>
      </w:r>
      <w:r w:rsidR="00C446E0" w:rsidRPr="002D7A32">
        <w:rPr>
          <w:rFonts w:ascii="Arial" w:hAnsi="Arial" w:cs="Arial"/>
        </w:rPr>
        <w:t>y naliczy Wykonawcy</w:t>
      </w:r>
      <w:r w:rsidRPr="002D7A32">
        <w:rPr>
          <w:rFonts w:ascii="Arial" w:hAnsi="Arial" w:cs="Arial"/>
        </w:rPr>
        <w:t xml:space="preserve"> kar</w:t>
      </w:r>
      <w:r w:rsidR="00C446E0" w:rsidRPr="002D7A32">
        <w:rPr>
          <w:rFonts w:ascii="Arial" w:hAnsi="Arial" w:cs="Arial"/>
        </w:rPr>
        <w:t>y</w:t>
      </w:r>
      <w:r w:rsidRPr="002D7A32">
        <w:rPr>
          <w:rFonts w:ascii="Arial" w:hAnsi="Arial" w:cs="Arial"/>
        </w:rPr>
        <w:t xml:space="preserve"> umown</w:t>
      </w:r>
      <w:r w:rsidR="00C446E0" w:rsidRPr="002D7A32">
        <w:rPr>
          <w:rFonts w:ascii="Arial" w:hAnsi="Arial" w:cs="Arial"/>
        </w:rPr>
        <w:t>e</w:t>
      </w:r>
      <w:r w:rsidR="007463E5" w:rsidRPr="002D7A32">
        <w:rPr>
          <w:rFonts w:ascii="Arial" w:hAnsi="Arial" w:cs="Arial"/>
        </w:rPr>
        <w:t xml:space="preserve"> w następujących przypadkach</w:t>
      </w:r>
      <w:r w:rsidR="002F077B" w:rsidRPr="002D7A32">
        <w:rPr>
          <w:rFonts w:ascii="Arial" w:hAnsi="Arial" w:cs="Arial"/>
        </w:rPr>
        <w:t xml:space="preserve"> i wysokości:</w:t>
      </w:r>
    </w:p>
    <w:p w14:paraId="1897E32E" w14:textId="719AA63D" w:rsidR="009E6E7C" w:rsidRPr="002D7A32" w:rsidRDefault="009E6E7C"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w przypadku zwłoki w </w:t>
      </w:r>
      <w:r w:rsidR="0079490B" w:rsidRPr="002D7A32">
        <w:rPr>
          <w:rFonts w:ascii="Arial" w:hAnsi="Arial" w:cs="Arial"/>
        </w:rPr>
        <w:t>wykonaniu danego zlecenia w terminie, o którym mowa w § 1 ust. 4 umowy, w wysokości 500,00 zł (słownie: pięćset 00/100 z</w:t>
      </w:r>
      <w:r w:rsidR="00FC4E55" w:rsidRPr="002D7A32">
        <w:rPr>
          <w:rFonts w:ascii="Arial" w:hAnsi="Arial" w:cs="Arial"/>
        </w:rPr>
        <w:t>ł</w:t>
      </w:r>
      <w:r w:rsidR="0079490B" w:rsidRPr="002D7A32">
        <w:rPr>
          <w:rFonts w:ascii="Arial" w:hAnsi="Arial" w:cs="Arial"/>
        </w:rPr>
        <w:t xml:space="preserve">otych) za każdy rozpoczęty dzień zwłoki, </w:t>
      </w:r>
    </w:p>
    <w:p w14:paraId="48EB8041" w14:textId="705D0597"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braku zapłaty lub nieterminowej zapłaty wynagrodzenia należnego podwykonawcom lub dalszym podwykonawcom w wysokości 3 % wartości brutto nieuregulowanego wynagrodzenia w przypadku braku zapłaty</w:t>
      </w:r>
      <w:r w:rsidR="008B452F" w:rsidRPr="002D7A32">
        <w:rPr>
          <w:rFonts w:ascii="Arial" w:hAnsi="Arial" w:cs="Arial"/>
        </w:rPr>
        <w:t>, za każdy stwierdzony przypadek</w:t>
      </w:r>
      <w:r w:rsidRPr="002D7A32">
        <w:rPr>
          <w:rFonts w:ascii="Arial" w:hAnsi="Arial" w:cs="Arial"/>
        </w:rPr>
        <w:t xml:space="preserve"> i 0,1 % wartości </w:t>
      </w:r>
      <w:r w:rsidRPr="002D7A32">
        <w:rPr>
          <w:rFonts w:ascii="Arial" w:hAnsi="Arial" w:cs="Arial"/>
        </w:rPr>
        <w:lastRenderedPageBreak/>
        <w:t>nieuregulowanego wynagrodzenia brutto za każdy rozpoczęty dzień zwłoki w dokonaniu zapłaty,</w:t>
      </w:r>
    </w:p>
    <w:p w14:paraId="0DA41090" w14:textId="0FFAA50D"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nieprzedłożenia do zaakceptowania projektu umowy o podwykonawstwo, której przedmiotem są roboty budowlane, lub projektu jej zmiany, w wysokości 5 000,00 zł (słownie: pięć tysięcy 00/100 złotych), za każdy stwierdzony taki przypadek,</w:t>
      </w:r>
    </w:p>
    <w:p w14:paraId="6A1C1AB5" w14:textId="3DDF0A04"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nieprzedłożenia poświadczonej za zgodność z oryginałem kopii umowy o podwykonawstwo lub jej zmiany, w wysokości 5 000,00 zł (słownie: pięć tysięcy 00/100 złotych) za każdy stwierdzony taki przypadek,</w:t>
      </w:r>
    </w:p>
    <w:p w14:paraId="53398D03" w14:textId="42910F5C"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braku zmiany umowy o podwykonawstwo w zakresie terminu zapłaty, zgodnie z art. 464 ust. 10 ustawy </w:t>
      </w:r>
      <w:proofErr w:type="spellStart"/>
      <w:r w:rsidRPr="002D7A32">
        <w:rPr>
          <w:rFonts w:ascii="Arial" w:hAnsi="Arial" w:cs="Arial"/>
        </w:rPr>
        <w:t>Pzp</w:t>
      </w:r>
      <w:proofErr w:type="spellEnd"/>
      <w:r w:rsidRPr="002D7A32">
        <w:rPr>
          <w:rFonts w:ascii="Arial" w:hAnsi="Arial" w:cs="Arial"/>
        </w:rPr>
        <w:t xml:space="preserve"> w wysokości 2 000,00 zł (słownie: dwa tysiące 00/100 złotych) za każdy stwierdzony taki przypadek,</w:t>
      </w:r>
    </w:p>
    <w:p w14:paraId="61E37E36" w14:textId="08FFD47F"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zwłoki w usunięciu wad, szkód stwierdzonych przy odbiorze, wad lub szkód ujawnionych w okresie gwarancji lub rękojmi albo stwierdzonych w trakcie odbioru ostatecznego, czyli przed upłynięciem okresu gwarancji lub rękojmi, za każdy rozpoczęty dzień zwłoki w wysokości 0,0</w:t>
      </w:r>
      <w:r w:rsidR="007E4A0C" w:rsidRPr="002D7A32">
        <w:rPr>
          <w:rFonts w:ascii="Arial" w:hAnsi="Arial" w:cs="Arial"/>
        </w:rPr>
        <w:t xml:space="preserve">2 </w:t>
      </w:r>
      <w:r w:rsidRPr="002D7A32">
        <w:rPr>
          <w:rFonts w:ascii="Arial" w:hAnsi="Arial" w:cs="Arial"/>
        </w:rPr>
        <w:t xml:space="preserve">% wynagrodzenia umownego brutto za realizację całości zamówienia, o którym mowa w § </w:t>
      </w:r>
      <w:r w:rsidR="0083034A" w:rsidRPr="002D7A32">
        <w:rPr>
          <w:rFonts w:ascii="Arial" w:hAnsi="Arial" w:cs="Arial"/>
        </w:rPr>
        <w:t>5</w:t>
      </w:r>
      <w:r w:rsidR="007E4A0C" w:rsidRPr="002D7A32">
        <w:rPr>
          <w:rFonts w:ascii="Arial" w:hAnsi="Arial" w:cs="Arial"/>
        </w:rPr>
        <w:t xml:space="preserve"> ust. 1</w:t>
      </w:r>
      <w:r w:rsidRPr="002D7A32">
        <w:rPr>
          <w:rFonts w:ascii="Arial" w:hAnsi="Arial" w:cs="Arial"/>
        </w:rPr>
        <w:t xml:space="preserve"> umowy,</w:t>
      </w:r>
    </w:p>
    <w:p w14:paraId="6F6DBA73" w14:textId="49B485DA"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odstąpienia od umowy, przez którąkolwiek ze stron, z przyczyn leżących po stronie Wykonawcy w wysokości 10 %</w:t>
      </w:r>
      <w:r w:rsidRPr="002D7A32">
        <w:rPr>
          <w:rFonts w:ascii="Arial" w:hAnsi="Arial" w:cs="Arial"/>
          <w:b/>
        </w:rPr>
        <w:t xml:space="preserve"> </w:t>
      </w:r>
      <w:r w:rsidRPr="002D7A32">
        <w:rPr>
          <w:rFonts w:ascii="Arial" w:hAnsi="Arial" w:cs="Arial"/>
        </w:rPr>
        <w:t xml:space="preserve">wynagrodzenia umownego brutto, o którym mowa w § </w:t>
      </w:r>
      <w:r w:rsidR="0083034A" w:rsidRPr="002D7A32">
        <w:rPr>
          <w:rFonts w:ascii="Arial" w:hAnsi="Arial" w:cs="Arial"/>
        </w:rPr>
        <w:t>5</w:t>
      </w:r>
      <w:r w:rsidR="007E4A0C" w:rsidRPr="002D7A32">
        <w:rPr>
          <w:rFonts w:ascii="Arial" w:hAnsi="Arial" w:cs="Arial"/>
        </w:rPr>
        <w:t xml:space="preserve"> ust. 1 </w:t>
      </w:r>
      <w:r w:rsidRPr="002D7A32">
        <w:rPr>
          <w:rFonts w:ascii="Arial" w:hAnsi="Arial" w:cs="Arial"/>
        </w:rPr>
        <w:t>umowy,</w:t>
      </w:r>
    </w:p>
    <w:p w14:paraId="5F96D000" w14:textId="50B988C0"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z tytułu zwłoki Wykonawcy w przedłożeniu Zamawiającemu wykazu osób, o którym mowa w § </w:t>
      </w:r>
      <w:r w:rsidR="00222683" w:rsidRPr="002D7A32">
        <w:rPr>
          <w:rFonts w:ascii="Arial" w:hAnsi="Arial" w:cs="Arial"/>
        </w:rPr>
        <w:t>1</w:t>
      </w:r>
      <w:r w:rsidR="0083034A" w:rsidRPr="002D7A32">
        <w:rPr>
          <w:rFonts w:ascii="Arial" w:hAnsi="Arial" w:cs="Arial"/>
        </w:rPr>
        <w:t>1</w:t>
      </w:r>
      <w:r w:rsidRPr="002D7A32">
        <w:rPr>
          <w:rFonts w:ascii="Arial" w:hAnsi="Arial" w:cs="Arial"/>
        </w:rPr>
        <w:t xml:space="preserve"> pkt 2 umowy w wysokości 0,0</w:t>
      </w:r>
      <w:r w:rsidR="00222683" w:rsidRPr="002D7A32">
        <w:rPr>
          <w:rFonts w:ascii="Arial" w:hAnsi="Arial" w:cs="Arial"/>
        </w:rPr>
        <w:t>1</w:t>
      </w:r>
      <w:r w:rsidRPr="002D7A32">
        <w:rPr>
          <w:rFonts w:ascii="Arial" w:hAnsi="Arial" w:cs="Arial"/>
        </w:rPr>
        <w:t xml:space="preserve"> % </w:t>
      </w:r>
      <w:bookmarkStart w:id="7" w:name="_Hlk67555132"/>
      <w:r w:rsidRPr="002D7A32">
        <w:rPr>
          <w:rFonts w:ascii="Arial" w:hAnsi="Arial" w:cs="Arial"/>
        </w:rPr>
        <w:t xml:space="preserve">wynagrodzenia brutto, o którym mowa w § </w:t>
      </w:r>
      <w:bookmarkEnd w:id="7"/>
      <w:r w:rsidR="008B452F" w:rsidRPr="002D7A32">
        <w:rPr>
          <w:rFonts w:ascii="Arial" w:hAnsi="Arial" w:cs="Arial"/>
        </w:rPr>
        <w:t>5</w:t>
      </w:r>
      <w:r w:rsidR="00222683" w:rsidRPr="002D7A32">
        <w:rPr>
          <w:rFonts w:ascii="Arial" w:hAnsi="Arial" w:cs="Arial"/>
        </w:rPr>
        <w:t xml:space="preserve"> ust. 1 </w:t>
      </w:r>
      <w:r w:rsidRPr="002D7A32">
        <w:rPr>
          <w:rFonts w:ascii="Arial" w:hAnsi="Arial" w:cs="Arial"/>
        </w:rPr>
        <w:t xml:space="preserve">umowy za każdy rozpoczęty dzień zwłoki, ale nie więcej niż 1 % wynagrodzenia brutto, o którym mowa w § </w:t>
      </w:r>
      <w:r w:rsidR="0083034A" w:rsidRPr="002D7A32">
        <w:rPr>
          <w:rFonts w:ascii="Arial" w:hAnsi="Arial" w:cs="Arial"/>
        </w:rPr>
        <w:t>5</w:t>
      </w:r>
      <w:r w:rsidR="00222683" w:rsidRPr="002D7A32">
        <w:rPr>
          <w:rFonts w:ascii="Arial" w:hAnsi="Arial" w:cs="Arial"/>
        </w:rPr>
        <w:t xml:space="preserve"> ust. 1</w:t>
      </w:r>
      <w:r w:rsidRPr="002D7A32">
        <w:rPr>
          <w:rFonts w:ascii="Arial" w:hAnsi="Arial" w:cs="Arial"/>
        </w:rPr>
        <w:t xml:space="preserve"> umowy, </w:t>
      </w:r>
    </w:p>
    <w:p w14:paraId="37B68484" w14:textId="170D804B"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nieprzekazania przez Wykonawcę Zamawiającemu informacji o zaistnieniu zmiany w wykazie osób, o którym mowa w § </w:t>
      </w:r>
      <w:r w:rsidR="00222683" w:rsidRPr="002D7A32">
        <w:rPr>
          <w:rFonts w:ascii="Arial" w:hAnsi="Arial" w:cs="Arial"/>
        </w:rPr>
        <w:t>1</w:t>
      </w:r>
      <w:r w:rsidR="0083034A" w:rsidRPr="002D7A32">
        <w:rPr>
          <w:rFonts w:ascii="Arial" w:hAnsi="Arial" w:cs="Arial"/>
        </w:rPr>
        <w:t>1</w:t>
      </w:r>
      <w:r w:rsidRPr="002D7A32">
        <w:rPr>
          <w:rFonts w:ascii="Arial" w:hAnsi="Arial" w:cs="Arial"/>
        </w:rPr>
        <w:t xml:space="preserve"> pkt 2 umowy w wysokości 200,00 zł (słownie: dwieście złotych 00/100) za każdy stwierdzony przypadek,</w:t>
      </w:r>
    </w:p>
    <w:p w14:paraId="700680BC" w14:textId="11C518AF"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stwierdzenia przez Zamawiającego niezgodności stanu faktycznego dotyczącego osób wykonujących czynności, o których mowa w § </w:t>
      </w:r>
      <w:r w:rsidR="00222683" w:rsidRPr="002D7A32">
        <w:rPr>
          <w:rFonts w:ascii="Arial" w:hAnsi="Arial" w:cs="Arial"/>
        </w:rPr>
        <w:t>1</w:t>
      </w:r>
      <w:r w:rsidR="0083034A" w:rsidRPr="002D7A32">
        <w:rPr>
          <w:rFonts w:ascii="Arial" w:hAnsi="Arial" w:cs="Arial"/>
        </w:rPr>
        <w:t>1</w:t>
      </w:r>
      <w:r w:rsidRPr="002D7A32">
        <w:rPr>
          <w:rFonts w:ascii="Arial" w:hAnsi="Arial" w:cs="Arial"/>
        </w:rPr>
        <w:t xml:space="preserve"> pkt 1 umowy z przedłożonym wykazem osób, w wysokości 200,00 zł (słownie: dwieście złotych 00/100) za każdy stwierdzony przypadek, </w:t>
      </w:r>
    </w:p>
    <w:p w14:paraId="4485A2C2" w14:textId="1ECA2A89"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stwierdzenia wykonywania czynności, o których mowa w § </w:t>
      </w:r>
      <w:r w:rsidR="00222683" w:rsidRPr="002D7A32">
        <w:rPr>
          <w:rFonts w:ascii="Arial" w:hAnsi="Arial" w:cs="Arial"/>
        </w:rPr>
        <w:t>1</w:t>
      </w:r>
      <w:r w:rsidR="0083034A" w:rsidRPr="002D7A32">
        <w:rPr>
          <w:rFonts w:ascii="Arial" w:hAnsi="Arial" w:cs="Arial"/>
        </w:rPr>
        <w:t>1</w:t>
      </w:r>
      <w:r w:rsidRPr="002D7A32">
        <w:rPr>
          <w:rFonts w:ascii="Arial" w:hAnsi="Arial" w:cs="Arial"/>
        </w:rPr>
        <w:t xml:space="preserve"> pkt 1 umowy przez osobę niezatrudnioną na umowę o pracę, w wysokości 2 000,00 zł (słownie: dwa tysiące złotych 00/100) za każdy stwierdzony przypadek, </w:t>
      </w:r>
    </w:p>
    <w:p w14:paraId="55C1CD0F" w14:textId="25218F05" w:rsidR="00C446E0" w:rsidRPr="002D7A32" w:rsidRDefault="00C446E0"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zwłoki w przedłożeniu Zamawiającemu dokumentów, o których mowa w § </w:t>
      </w:r>
      <w:r w:rsidR="00222683" w:rsidRPr="002D7A32">
        <w:rPr>
          <w:rFonts w:ascii="Arial" w:hAnsi="Arial" w:cs="Arial"/>
        </w:rPr>
        <w:t>1</w:t>
      </w:r>
      <w:r w:rsidR="0083034A" w:rsidRPr="002D7A32">
        <w:rPr>
          <w:rFonts w:ascii="Arial" w:hAnsi="Arial" w:cs="Arial"/>
        </w:rPr>
        <w:t>1</w:t>
      </w:r>
      <w:r w:rsidRPr="002D7A32">
        <w:rPr>
          <w:rFonts w:ascii="Arial" w:hAnsi="Arial" w:cs="Arial"/>
        </w:rPr>
        <w:t xml:space="preserve"> pkt 3 umowy w wysokości 0,01 % wynagrodzenia brutto, o którym mowa w § </w:t>
      </w:r>
      <w:r w:rsidR="0083034A" w:rsidRPr="002D7A32">
        <w:rPr>
          <w:rFonts w:ascii="Arial" w:hAnsi="Arial" w:cs="Arial"/>
        </w:rPr>
        <w:t>5</w:t>
      </w:r>
      <w:r w:rsidR="00222683" w:rsidRPr="002D7A32">
        <w:rPr>
          <w:rFonts w:ascii="Arial" w:hAnsi="Arial" w:cs="Arial"/>
        </w:rPr>
        <w:t xml:space="preserve"> ust. 1 </w:t>
      </w:r>
      <w:r w:rsidRPr="002D7A32">
        <w:rPr>
          <w:rFonts w:ascii="Arial" w:hAnsi="Arial" w:cs="Arial"/>
        </w:rPr>
        <w:t xml:space="preserve">umowy za każdy rozpoczęty dzień zwłoki, ale nie więcej niż 1 % wynagrodzenia brutto, o którym mowa w § </w:t>
      </w:r>
      <w:r w:rsidR="0083034A" w:rsidRPr="002D7A32">
        <w:rPr>
          <w:rFonts w:ascii="Arial" w:hAnsi="Arial" w:cs="Arial"/>
        </w:rPr>
        <w:t>5</w:t>
      </w:r>
      <w:r w:rsidR="00222683" w:rsidRPr="002D7A32">
        <w:rPr>
          <w:rFonts w:ascii="Arial" w:hAnsi="Arial" w:cs="Arial"/>
        </w:rPr>
        <w:t xml:space="preserve"> ust. 1</w:t>
      </w:r>
      <w:r w:rsidRPr="002D7A32">
        <w:rPr>
          <w:rFonts w:ascii="Arial" w:hAnsi="Arial" w:cs="Arial"/>
        </w:rPr>
        <w:t xml:space="preserve"> umowy,</w:t>
      </w:r>
    </w:p>
    <w:p w14:paraId="042885D2" w14:textId="48CCB11E" w:rsidR="00A67917" w:rsidRPr="002D7A32" w:rsidRDefault="00A67917" w:rsidP="0055646E">
      <w:pPr>
        <w:numPr>
          <w:ilvl w:val="0"/>
          <w:numId w:val="5"/>
        </w:numPr>
        <w:tabs>
          <w:tab w:val="left" w:pos="709"/>
        </w:tabs>
        <w:suppressAutoHyphens w:val="0"/>
        <w:autoSpaceDE w:val="0"/>
        <w:autoSpaceDN w:val="0"/>
        <w:adjustRightInd w:val="0"/>
        <w:ind w:left="709" w:hanging="425"/>
        <w:jc w:val="both"/>
        <w:rPr>
          <w:rFonts w:ascii="Arial" w:hAnsi="Arial" w:cs="Arial"/>
        </w:rPr>
      </w:pPr>
      <w:r w:rsidRPr="002D7A32">
        <w:rPr>
          <w:rFonts w:ascii="Arial" w:hAnsi="Arial" w:cs="Arial"/>
        </w:rPr>
        <w:t xml:space="preserve">z tytułu braku zapłaty lub nieterminowej zapłaty wynagrodzenia należnego podwykonawcy z tytułu zmiany wysokości wynagrodzenia, o której mowa w § </w:t>
      </w:r>
      <w:r w:rsidR="0083034A" w:rsidRPr="002D7A32">
        <w:rPr>
          <w:rFonts w:ascii="Arial" w:hAnsi="Arial" w:cs="Arial"/>
        </w:rPr>
        <w:t>10</w:t>
      </w:r>
      <w:r w:rsidRPr="002D7A32">
        <w:rPr>
          <w:rFonts w:ascii="Arial" w:hAnsi="Arial" w:cs="Arial"/>
        </w:rPr>
        <w:t xml:space="preserve"> ust. </w:t>
      </w:r>
      <w:r w:rsidR="00AD0B64" w:rsidRPr="002D7A32">
        <w:rPr>
          <w:rFonts w:ascii="Arial" w:hAnsi="Arial" w:cs="Arial"/>
        </w:rPr>
        <w:t xml:space="preserve">3 pkt </w:t>
      </w:r>
      <w:r w:rsidR="003907D4" w:rsidRPr="002D7A32">
        <w:rPr>
          <w:rFonts w:ascii="Arial" w:hAnsi="Arial" w:cs="Arial"/>
        </w:rPr>
        <w:t>5</w:t>
      </w:r>
      <w:r w:rsidRPr="002D7A32">
        <w:rPr>
          <w:rFonts w:ascii="Arial" w:hAnsi="Arial" w:cs="Arial"/>
        </w:rPr>
        <w:t xml:space="preserve"> umowy, w</w:t>
      </w:r>
      <w:r w:rsidR="00AD0B64" w:rsidRPr="002D7A32">
        <w:rPr>
          <w:rFonts w:ascii="Arial" w:hAnsi="Arial" w:cs="Arial"/>
        </w:rPr>
        <w:t> </w:t>
      </w:r>
      <w:r w:rsidRPr="002D7A32">
        <w:rPr>
          <w:rFonts w:ascii="Arial" w:hAnsi="Arial" w:cs="Arial"/>
        </w:rPr>
        <w:t>wysokości 3 % wartości brutto nieuregulowanego wynagrodzenia w przypadku braku zapłaty i 0,1 % wartości nieuregulowanego wynagrodzenia brutto za każdy dzień zwłoki w</w:t>
      </w:r>
      <w:r w:rsidR="00AD0B64" w:rsidRPr="002D7A32">
        <w:rPr>
          <w:rFonts w:ascii="Arial" w:hAnsi="Arial" w:cs="Arial"/>
        </w:rPr>
        <w:t> </w:t>
      </w:r>
      <w:r w:rsidRPr="002D7A32">
        <w:rPr>
          <w:rFonts w:ascii="Arial" w:hAnsi="Arial" w:cs="Arial"/>
        </w:rPr>
        <w:t>dokonaniu zapłaty.</w:t>
      </w:r>
    </w:p>
    <w:p w14:paraId="0823A6A1" w14:textId="3C216829" w:rsidR="00E629B5" w:rsidRPr="002D7A32" w:rsidRDefault="00E629B5" w:rsidP="0055646E">
      <w:pPr>
        <w:numPr>
          <w:ilvl w:val="0"/>
          <w:numId w:val="4"/>
        </w:numPr>
        <w:tabs>
          <w:tab w:val="clear" w:pos="360"/>
        </w:tabs>
        <w:autoSpaceDE w:val="0"/>
        <w:autoSpaceDN w:val="0"/>
        <w:adjustRightInd w:val="0"/>
        <w:ind w:left="284" w:hanging="284"/>
        <w:jc w:val="both"/>
        <w:rPr>
          <w:rFonts w:ascii="Arial" w:hAnsi="Arial" w:cs="Arial"/>
        </w:rPr>
      </w:pPr>
      <w:r w:rsidRPr="002D7A32">
        <w:rPr>
          <w:rFonts w:ascii="Arial" w:hAnsi="Arial" w:cs="Arial"/>
        </w:rPr>
        <w:t xml:space="preserve">Zamawiający zapłaci Wykonawcy karę umowną za odstąpienie od umowy przez Wykonawcę z przyczyn, za które ponosi odpowiedzialność Zamawiający - w wysokości 10 % wynagrodzenia brutto, o którym mowa w § </w:t>
      </w:r>
      <w:r w:rsidR="0083034A" w:rsidRPr="002D7A32">
        <w:rPr>
          <w:rFonts w:ascii="Arial" w:hAnsi="Arial" w:cs="Arial"/>
        </w:rPr>
        <w:t>5</w:t>
      </w:r>
      <w:r w:rsidRPr="002D7A32">
        <w:rPr>
          <w:rFonts w:ascii="Arial" w:hAnsi="Arial" w:cs="Arial"/>
        </w:rPr>
        <w:t xml:space="preserve"> ust. 1 umowy.</w:t>
      </w:r>
    </w:p>
    <w:p w14:paraId="590F56C6" w14:textId="473DA7DE" w:rsidR="00E941CA" w:rsidRPr="00E941CA" w:rsidRDefault="00E941CA" w:rsidP="00E941CA">
      <w:pPr>
        <w:numPr>
          <w:ilvl w:val="0"/>
          <w:numId w:val="4"/>
        </w:numPr>
        <w:tabs>
          <w:tab w:val="clear" w:pos="360"/>
        </w:tabs>
        <w:autoSpaceDE w:val="0"/>
        <w:autoSpaceDN w:val="0"/>
        <w:adjustRightInd w:val="0"/>
        <w:ind w:left="284" w:hanging="284"/>
        <w:jc w:val="both"/>
        <w:rPr>
          <w:rFonts w:ascii="Arial" w:hAnsi="Arial" w:cs="Arial"/>
        </w:rPr>
      </w:pPr>
      <w:r w:rsidRPr="00E941CA">
        <w:rPr>
          <w:rFonts w:ascii="Arial" w:hAnsi="Arial" w:cs="Arial"/>
        </w:rPr>
        <w:t xml:space="preserve">Maksymalna łączna wysokość kar umownych, których może dochodzić każda ze stron umowy nie przekroczy 30 % wynagrodzenia określonego w § </w:t>
      </w:r>
      <w:r>
        <w:rPr>
          <w:rFonts w:ascii="Arial" w:hAnsi="Arial" w:cs="Arial"/>
        </w:rPr>
        <w:t>5 ust. 1</w:t>
      </w:r>
      <w:r w:rsidRPr="00E941CA">
        <w:rPr>
          <w:rFonts w:ascii="Arial" w:hAnsi="Arial" w:cs="Arial"/>
        </w:rPr>
        <w:t xml:space="preserve"> umowy.</w:t>
      </w:r>
    </w:p>
    <w:p w14:paraId="6908D5FA" w14:textId="10AC5FE5" w:rsidR="009E491A" w:rsidRPr="002D7A32" w:rsidRDefault="00961C10" w:rsidP="0055646E">
      <w:pPr>
        <w:numPr>
          <w:ilvl w:val="0"/>
          <w:numId w:val="4"/>
        </w:numPr>
        <w:tabs>
          <w:tab w:val="clear" w:pos="360"/>
        </w:tabs>
        <w:autoSpaceDE w:val="0"/>
        <w:autoSpaceDN w:val="0"/>
        <w:adjustRightInd w:val="0"/>
        <w:ind w:left="284" w:hanging="284"/>
        <w:jc w:val="both"/>
        <w:rPr>
          <w:rFonts w:ascii="Arial" w:hAnsi="Arial" w:cs="Arial"/>
          <w:lang w:eastAsia="pl-PL"/>
        </w:rPr>
      </w:pPr>
      <w:r>
        <w:rPr>
          <w:rFonts w:ascii="Arial" w:hAnsi="Arial" w:cs="Arial"/>
          <w:lang w:eastAsia="pl-PL"/>
        </w:rPr>
        <w:t xml:space="preserve">Zamawiający </w:t>
      </w:r>
      <w:r w:rsidR="009E491A" w:rsidRPr="002D7A32">
        <w:rPr>
          <w:rFonts w:ascii="Arial" w:hAnsi="Arial" w:cs="Arial"/>
          <w:lang w:eastAsia="pl-PL"/>
        </w:rPr>
        <w:t>zastrzega</w:t>
      </w:r>
      <w:r w:rsidR="008479F3">
        <w:rPr>
          <w:rFonts w:ascii="Arial" w:hAnsi="Arial" w:cs="Arial"/>
          <w:lang w:eastAsia="pl-PL"/>
        </w:rPr>
        <w:t xml:space="preserve"> </w:t>
      </w:r>
      <w:r w:rsidR="009E491A" w:rsidRPr="002D7A32">
        <w:rPr>
          <w:rFonts w:ascii="Arial" w:hAnsi="Arial" w:cs="Arial"/>
          <w:lang w:eastAsia="pl-PL"/>
        </w:rPr>
        <w:t>sobie prawo do odszkodowania uzupełniającego do wysokości rzeczywiście poniesionej szkody i utraconych korzyści.</w:t>
      </w:r>
    </w:p>
    <w:p w14:paraId="1305CC30" w14:textId="249E8656" w:rsidR="009E491A" w:rsidRPr="002D7A32"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2D7A32">
        <w:rPr>
          <w:rFonts w:ascii="Arial" w:hAnsi="Arial" w:cs="Arial"/>
          <w:lang w:eastAsia="pl-PL"/>
        </w:rPr>
        <w:t xml:space="preserve">Zamawiający ma prawo do potrącenia kar umownych z wynagrodzenia Wykonawcy, po uprzednim powiadomieniu Wykonawcy o podstawie i wysokości naliczonej kary umownej i wyznaczeniu mu </w:t>
      </w:r>
      <w:r w:rsidR="00A67917" w:rsidRPr="002D7A32">
        <w:rPr>
          <w:rFonts w:ascii="Arial" w:hAnsi="Arial" w:cs="Arial"/>
          <w:lang w:eastAsia="pl-PL"/>
        </w:rPr>
        <w:br/>
      </w:r>
      <w:r w:rsidRPr="002D7A32">
        <w:rPr>
          <w:rFonts w:ascii="Arial" w:hAnsi="Arial" w:cs="Arial"/>
          <w:lang w:eastAsia="pl-PL"/>
        </w:rPr>
        <w:t>5-dniowego terminu zapłaty tej kary.</w:t>
      </w:r>
    </w:p>
    <w:p w14:paraId="60770449" w14:textId="0322D843" w:rsidR="009E491A" w:rsidRPr="002D7A32"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2D7A32">
        <w:rPr>
          <w:rFonts w:ascii="Arial" w:hAnsi="Arial" w:cs="Arial"/>
        </w:rPr>
        <w:t>Zapłata</w:t>
      </w:r>
      <w:r w:rsidRPr="002D7A32">
        <w:rPr>
          <w:rFonts w:ascii="Arial" w:hAnsi="Arial" w:cs="Arial"/>
          <w:lang w:eastAsia="pl-PL"/>
        </w:rPr>
        <w:t xml:space="preserve"> kary umownej przez Wykonawcę lub potrącenie przez Zamawiającego kwoty kary z</w:t>
      </w:r>
      <w:r w:rsidR="00A67917" w:rsidRPr="002D7A32">
        <w:rPr>
          <w:rFonts w:ascii="Arial" w:hAnsi="Arial" w:cs="Arial"/>
          <w:lang w:eastAsia="pl-PL"/>
        </w:rPr>
        <w:t> </w:t>
      </w:r>
      <w:r w:rsidRPr="002D7A32">
        <w:rPr>
          <w:rFonts w:ascii="Arial" w:hAnsi="Arial" w:cs="Arial"/>
          <w:lang w:eastAsia="pl-PL"/>
        </w:rPr>
        <w:t>płatności należnej Wykonawcy, nie zwalnia Wykonawcy z obowiązku ukończenia robót lub jakichkolwiek innych zobowiązań wynikających z niniejszej umowy.</w:t>
      </w:r>
    </w:p>
    <w:p w14:paraId="11E7A3AF" w14:textId="5F32DBA7" w:rsidR="009E491A" w:rsidRPr="002D7A32"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2D7A32">
        <w:rPr>
          <w:rFonts w:ascii="Arial" w:hAnsi="Arial" w:cs="Arial"/>
          <w:lang w:eastAsia="pl-PL"/>
        </w:rPr>
        <w:t xml:space="preserve">Powiadomienie, o którym mowa w ust. </w:t>
      </w:r>
      <w:r w:rsidR="00E941CA">
        <w:rPr>
          <w:rFonts w:ascii="Arial" w:hAnsi="Arial" w:cs="Arial"/>
          <w:lang w:eastAsia="pl-PL"/>
        </w:rPr>
        <w:t>5</w:t>
      </w:r>
      <w:r w:rsidRPr="002D7A32">
        <w:rPr>
          <w:rFonts w:ascii="Arial" w:hAnsi="Arial" w:cs="Arial"/>
          <w:lang w:eastAsia="pl-PL"/>
        </w:rPr>
        <w:t xml:space="preserve"> Zamawiający może przekazać wedle własnego uznania:</w:t>
      </w:r>
    </w:p>
    <w:p w14:paraId="7E7F294B" w14:textId="77777777" w:rsidR="009E491A" w:rsidRPr="002D7A32" w:rsidRDefault="009E491A" w:rsidP="0055646E">
      <w:pPr>
        <w:numPr>
          <w:ilvl w:val="0"/>
          <w:numId w:val="9"/>
        </w:numPr>
        <w:ind w:left="567" w:hanging="283"/>
        <w:jc w:val="both"/>
        <w:rPr>
          <w:rFonts w:ascii="Arial" w:hAnsi="Arial" w:cs="Arial"/>
          <w:lang w:eastAsia="pl-PL"/>
        </w:rPr>
      </w:pPr>
      <w:r w:rsidRPr="002D7A32">
        <w:rPr>
          <w:rFonts w:ascii="Arial" w:hAnsi="Arial" w:cs="Arial"/>
          <w:lang w:eastAsia="pl-PL"/>
        </w:rPr>
        <w:t>w formie pisemnej listem poleconym za potwierdzeniem odbioru na adres Wykonawcy,</w:t>
      </w:r>
    </w:p>
    <w:p w14:paraId="6F600F57" w14:textId="77777777" w:rsidR="009E491A" w:rsidRPr="002D7A32" w:rsidRDefault="009E491A" w:rsidP="0055646E">
      <w:pPr>
        <w:numPr>
          <w:ilvl w:val="0"/>
          <w:numId w:val="9"/>
        </w:numPr>
        <w:ind w:left="567" w:hanging="283"/>
        <w:jc w:val="both"/>
        <w:rPr>
          <w:rFonts w:ascii="Arial" w:hAnsi="Arial" w:cs="Arial"/>
          <w:lang w:eastAsia="pl-PL"/>
        </w:rPr>
      </w:pPr>
      <w:r w:rsidRPr="002D7A32">
        <w:rPr>
          <w:rFonts w:ascii="Arial" w:hAnsi="Arial" w:cs="Arial"/>
          <w:lang w:eastAsia="pl-PL"/>
        </w:rPr>
        <w:t>w formie elektronicznej na adres e-mail:………………………………….</w:t>
      </w:r>
    </w:p>
    <w:p w14:paraId="5339686D" w14:textId="4663A409" w:rsidR="009E491A" w:rsidRPr="002D7A32" w:rsidRDefault="009E491A" w:rsidP="0055646E">
      <w:pPr>
        <w:numPr>
          <w:ilvl w:val="0"/>
          <w:numId w:val="4"/>
        </w:numPr>
        <w:tabs>
          <w:tab w:val="clear" w:pos="360"/>
        </w:tabs>
        <w:autoSpaceDE w:val="0"/>
        <w:autoSpaceDN w:val="0"/>
        <w:adjustRightInd w:val="0"/>
        <w:ind w:left="284" w:hanging="284"/>
        <w:jc w:val="both"/>
        <w:rPr>
          <w:rFonts w:ascii="Arial" w:hAnsi="Arial" w:cs="Arial"/>
          <w:lang w:eastAsia="pl-PL"/>
        </w:rPr>
      </w:pPr>
      <w:r w:rsidRPr="002D7A32">
        <w:rPr>
          <w:rFonts w:ascii="Arial" w:hAnsi="Arial" w:cs="Arial"/>
        </w:rPr>
        <w:t>Terminem</w:t>
      </w:r>
      <w:r w:rsidRPr="002D7A32">
        <w:rPr>
          <w:rFonts w:ascii="Arial" w:hAnsi="Arial" w:cs="Arial"/>
          <w:lang w:eastAsia="pl-PL"/>
        </w:rPr>
        <w:t xml:space="preserve"> otrzymania powia</w:t>
      </w:r>
      <w:r w:rsidR="001B1341" w:rsidRPr="002D7A32">
        <w:rPr>
          <w:rFonts w:ascii="Arial" w:hAnsi="Arial" w:cs="Arial"/>
          <w:lang w:eastAsia="pl-PL"/>
        </w:rPr>
        <w:t xml:space="preserve">domienia, o którym mowa w ust. </w:t>
      </w:r>
      <w:r w:rsidR="00E941CA">
        <w:rPr>
          <w:rFonts w:ascii="Arial" w:hAnsi="Arial" w:cs="Arial"/>
          <w:lang w:eastAsia="pl-PL"/>
        </w:rPr>
        <w:t>5</w:t>
      </w:r>
      <w:r w:rsidRPr="002D7A32">
        <w:rPr>
          <w:rFonts w:ascii="Arial" w:hAnsi="Arial" w:cs="Arial"/>
          <w:lang w:eastAsia="pl-PL"/>
        </w:rPr>
        <w:t xml:space="preserve"> jest:</w:t>
      </w:r>
    </w:p>
    <w:p w14:paraId="5C68061F" w14:textId="77777777" w:rsidR="009E491A" w:rsidRPr="002D7A32" w:rsidRDefault="009E491A" w:rsidP="0055646E">
      <w:pPr>
        <w:numPr>
          <w:ilvl w:val="0"/>
          <w:numId w:val="10"/>
        </w:numPr>
        <w:ind w:left="567" w:hanging="283"/>
        <w:jc w:val="both"/>
        <w:rPr>
          <w:rFonts w:ascii="Arial" w:hAnsi="Arial" w:cs="Arial"/>
          <w:lang w:eastAsia="pl-PL"/>
        </w:rPr>
      </w:pPr>
      <w:r w:rsidRPr="002D7A32">
        <w:rPr>
          <w:rFonts w:ascii="Arial" w:hAnsi="Arial" w:cs="Arial"/>
          <w:lang w:eastAsia="pl-PL"/>
        </w:rPr>
        <w:t>w przypadku powiadomienia złożonego w formie pisemnej – dzień jego odbioru wskazany na potwierdzeniu odbioru,</w:t>
      </w:r>
    </w:p>
    <w:p w14:paraId="1DBFBC04" w14:textId="6021D387" w:rsidR="00EB0E40" w:rsidRDefault="009E491A" w:rsidP="0055646E">
      <w:pPr>
        <w:numPr>
          <w:ilvl w:val="0"/>
          <w:numId w:val="10"/>
        </w:numPr>
        <w:ind w:left="567" w:hanging="283"/>
        <w:jc w:val="both"/>
        <w:rPr>
          <w:rFonts w:ascii="Arial" w:hAnsi="Arial" w:cs="Arial"/>
          <w:lang w:eastAsia="pl-PL"/>
        </w:rPr>
      </w:pPr>
      <w:r w:rsidRPr="002D7A32">
        <w:rPr>
          <w:rFonts w:ascii="Arial" w:hAnsi="Arial" w:cs="Arial"/>
          <w:lang w:eastAsia="pl-PL"/>
        </w:rPr>
        <w:lastRenderedPageBreak/>
        <w:t>w przypadku powiadomienia złożonego w formie elektronicznej - dzień wysłania wiadomości zawierającej to powiadom</w:t>
      </w:r>
      <w:r w:rsidR="001B1341" w:rsidRPr="002D7A32">
        <w:rPr>
          <w:rFonts w:ascii="Arial" w:hAnsi="Arial" w:cs="Arial"/>
          <w:lang w:eastAsia="pl-PL"/>
        </w:rPr>
        <w:t xml:space="preserve">ienie na adres wskazany w ust. </w:t>
      </w:r>
      <w:r w:rsidR="00E941CA">
        <w:rPr>
          <w:rFonts w:ascii="Arial" w:hAnsi="Arial" w:cs="Arial"/>
          <w:lang w:eastAsia="pl-PL"/>
        </w:rPr>
        <w:t>7</w:t>
      </w:r>
      <w:r w:rsidRPr="002D7A32">
        <w:rPr>
          <w:rFonts w:ascii="Arial" w:hAnsi="Arial" w:cs="Arial"/>
          <w:lang w:eastAsia="pl-PL"/>
        </w:rPr>
        <w:t xml:space="preserve"> pkt 2.</w:t>
      </w:r>
    </w:p>
    <w:p w14:paraId="5F9C9661" w14:textId="42C74B5A" w:rsidR="00813FE3" w:rsidRDefault="002D7A32" w:rsidP="009608CE">
      <w:pPr>
        <w:numPr>
          <w:ilvl w:val="0"/>
          <w:numId w:val="4"/>
        </w:numPr>
        <w:tabs>
          <w:tab w:val="clear" w:pos="360"/>
        </w:tabs>
        <w:autoSpaceDE w:val="0"/>
        <w:autoSpaceDN w:val="0"/>
        <w:adjustRightInd w:val="0"/>
        <w:ind w:left="284" w:hanging="284"/>
        <w:jc w:val="both"/>
        <w:rPr>
          <w:rFonts w:ascii="Arial" w:hAnsi="Arial" w:cs="Arial"/>
        </w:rPr>
      </w:pPr>
      <w:r w:rsidRPr="002D7A32">
        <w:rPr>
          <w:rFonts w:ascii="Arial" w:hAnsi="Arial" w:cs="Arial"/>
        </w:rPr>
        <w:t xml:space="preserve">Wykonawca niezwłocznie informuje pisemnie Zamawiającego o zmianie adresu poczty elektronicznej, o którym mowa w ust. </w:t>
      </w:r>
      <w:r w:rsidR="00E941CA">
        <w:rPr>
          <w:rFonts w:ascii="Arial" w:hAnsi="Arial" w:cs="Arial"/>
        </w:rPr>
        <w:t>7</w:t>
      </w:r>
      <w:r w:rsidRPr="002D7A32">
        <w:rPr>
          <w:rFonts w:ascii="Arial" w:hAnsi="Arial" w:cs="Arial"/>
        </w:rPr>
        <w:t xml:space="preserve"> pkt 2. W przypadku braku takiej informacji za skuteczne uznaje się wysłanie korespondencji na wskazany w ust. </w:t>
      </w:r>
      <w:r w:rsidR="00E941CA">
        <w:rPr>
          <w:rFonts w:ascii="Arial" w:hAnsi="Arial" w:cs="Arial"/>
        </w:rPr>
        <w:t>7</w:t>
      </w:r>
      <w:r w:rsidRPr="002D7A32">
        <w:rPr>
          <w:rFonts w:ascii="Arial" w:hAnsi="Arial" w:cs="Arial"/>
        </w:rPr>
        <w:t xml:space="preserve"> pkt 2 adres.</w:t>
      </w:r>
    </w:p>
    <w:p w14:paraId="3B7B3141" w14:textId="77777777" w:rsidR="009608CE" w:rsidRPr="009608CE" w:rsidRDefault="009608CE" w:rsidP="009608CE">
      <w:pPr>
        <w:autoSpaceDE w:val="0"/>
        <w:autoSpaceDN w:val="0"/>
        <w:adjustRightInd w:val="0"/>
        <w:ind w:left="284"/>
        <w:jc w:val="both"/>
        <w:rPr>
          <w:rFonts w:ascii="Arial" w:hAnsi="Arial" w:cs="Arial"/>
        </w:rPr>
      </w:pPr>
    </w:p>
    <w:p w14:paraId="1541F888" w14:textId="7AC1FA1C" w:rsidR="00D7206A" w:rsidRPr="009608CE" w:rsidRDefault="00D7206A"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007590" w:rsidRPr="009608CE">
        <w:rPr>
          <w:rFonts w:ascii="Arial" w:hAnsi="Arial" w:cs="Arial"/>
          <w:bCs w:val="0"/>
          <w:sz w:val="20"/>
          <w:szCs w:val="20"/>
        </w:rPr>
        <w:t>9</w:t>
      </w:r>
      <w:r w:rsidR="007E4A0C" w:rsidRPr="009608CE">
        <w:rPr>
          <w:rFonts w:ascii="Arial" w:hAnsi="Arial" w:cs="Arial"/>
          <w:bCs w:val="0"/>
          <w:sz w:val="20"/>
          <w:szCs w:val="20"/>
        </w:rPr>
        <w:t>. Odstąpienie od umowy</w:t>
      </w:r>
    </w:p>
    <w:p w14:paraId="29D8F6A4" w14:textId="77777777" w:rsidR="007E4A0C" w:rsidRPr="00C732E6" w:rsidRDefault="007E4A0C" w:rsidP="0055646E">
      <w:pPr>
        <w:pStyle w:val="Akapitzlist"/>
        <w:numPr>
          <w:ilvl w:val="0"/>
          <w:numId w:val="20"/>
        </w:numPr>
        <w:overflowPunct/>
        <w:autoSpaceDE/>
        <w:autoSpaceDN/>
        <w:adjustRightInd/>
        <w:ind w:left="284" w:hanging="284"/>
        <w:contextualSpacing/>
        <w:jc w:val="both"/>
        <w:textAlignment w:val="auto"/>
        <w:rPr>
          <w:rFonts w:ascii="Arial" w:eastAsia="Arial" w:hAnsi="Arial" w:cs="Arial"/>
        </w:rPr>
      </w:pPr>
      <w:r w:rsidRPr="00C732E6">
        <w:rPr>
          <w:rFonts w:ascii="Arial" w:eastAsia="Arial" w:hAnsi="Arial" w:cs="Arial"/>
        </w:rPr>
        <w:t>Zamawiającemu przysługuje prawo do odstąpienia od umowy, jeżeli:</w:t>
      </w:r>
    </w:p>
    <w:p w14:paraId="037ABD09" w14:textId="77777777"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C732E6">
        <w:rPr>
          <w:rFonts w:ascii="Arial" w:eastAsia="Arial" w:hAnsi="Arial" w:cs="Arial"/>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 terminie 30 dni od dnia powzięcia wiadomości o zaistnieniu ww. okoliczności,</w:t>
      </w:r>
    </w:p>
    <w:p w14:paraId="16B2B260" w14:textId="34E051DD"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C732E6">
        <w:rPr>
          <w:rFonts w:ascii="Arial" w:hAnsi="Arial" w:cs="Arial"/>
        </w:rPr>
        <w:t xml:space="preserve">Wykonawca </w:t>
      </w:r>
      <w:r w:rsidRPr="00C732E6">
        <w:rPr>
          <w:rFonts w:ascii="Arial" w:eastAsia="Arial" w:hAnsi="Arial" w:cs="Arial"/>
        </w:rPr>
        <w:t>bez</w:t>
      </w:r>
      <w:r w:rsidRPr="00C732E6">
        <w:rPr>
          <w:rFonts w:ascii="Arial" w:hAnsi="Arial" w:cs="Arial"/>
        </w:rPr>
        <w:t xml:space="preserve"> uzasadnionych przyczyn przerwał realizację przedmiotu umowy i przerwa ta trwa dłużej niż </w:t>
      </w:r>
      <w:r w:rsidR="00E629B5" w:rsidRPr="00C732E6">
        <w:rPr>
          <w:rFonts w:ascii="Arial" w:hAnsi="Arial" w:cs="Arial"/>
        </w:rPr>
        <w:t>3</w:t>
      </w:r>
      <w:r w:rsidRPr="00C732E6">
        <w:rPr>
          <w:rFonts w:ascii="Arial" w:hAnsi="Arial" w:cs="Arial"/>
        </w:rPr>
        <w:t xml:space="preserve"> dni robocze, a Wykonawca nie wznowił ich pomimo wezwania Zamawiającego złożonego na piśmie,</w:t>
      </w:r>
    </w:p>
    <w:p w14:paraId="6071D7E0" w14:textId="77777777"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C732E6">
        <w:rPr>
          <w:rFonts w:ascii="Arial" w:hAnsi="Arial" w:cs="Arial"/>
        </w:rPr>
        <w:t>wady stwierdzone w trakcie czynności odbioru uniemożliwiają użytkowanie przedmiotu umowy zgodnie z przeznaczeniem,</w:t>
      </w:r>
    </w:p>
    <w:p w14:paraId="0A73A5C3" w14:textId="2BFBE0A0"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C732E6">
        <w:rPr>
          <w:rFonts w:ascii="Arial" w:eastAsia="Arial" w:hAnsi="Arial" w:cs="Arial"/>
        </w:rPr>
        <w:t xml:space="preserve">Wykonawca </w:t>
      </w:r>
      <w:r w:rsidR="00E629B5" w:rsidRPr="00C732E6">
        <w:rPr>
          <w:rFonts w:ascii="Arial" w:eastAsia="Arial" w:hAnsi="Arial" w:cs="Arial"/>
        </w:rPr>
        <w:t xml:space="preserve">min. 2-krotnie </w:t>
      </w:r>
      <w:r w:rsidRPr="00C732E6">
        <w:rPr>
          <w:rFonts w:ascii="Arial" w:eastAsia="Arial" w:hAnsi="Arial" w:cs="Arial"/>
        </w:rPr>
        <w:t xml:space="preserve">nie dotrzymał terminu realizacji </w:t>
      </w:r>
      <w:r w:rsidR="00E629B5" w:rsidRPr="00C732E6">
        <w:rPr>
          <w:rFonts w:ascii="Arial" w:eastAsia="Arial" w:hAnsi="Arial" w:cs="Arial"/>
        </w:rPr>
        <w:t>wskazanego w zleceniach</w:t>
      </w:r>
      <w:r w:rsidRPr="00C732E6">
        <w:rPr>
          <w:rFonts w:ascii="Arial" w:eastAsia="Arial" w:hAnsi="Arial" w:cs="Arial"/>
        </w:rPr>
        <w:t xml:space="preserve"> – zwłoka w realizacji </w:t>
      </w:r>
      <w:r w:rsidR="00E629B5" w:rsidRPr="00C732E6">
        <w:rPr>
          <w:rFonts w:ascii="Arial" w:eastAsia="Arial" w:hAnsi="Arial" w:cs="Arial"/>
        </w:rPr>
        <w:t xml:space="preserve">każdego z min. 2 zleceń </w:t>
      </w:r>
      <w:r w:rsidRPr="00C732E6">
        <w:rPr>
          <w:rFonts w:ascii="Arial" w:eastAsia="Arial" w:hAnsi="Arial" w:cs="Arial"/>
        </w:rPr>
        <w:t xml:space="preserve">przekracza </w:t>
      </w:r>
      <w:r w:rsidR="00E629B5" w:rsidRPr="00C732E6">
        <w:rPr>
          <w:rFonts w:ascii="Arial" w:eastAsia="Arial" w:hAnsi="Arial" w:cs="Arial"/>
        </w:rPr>
        <w:t>min. 7</w:t>
      </w:r>
      <w:r w:rsidRPr="00C732E6">
        <w:rPr>
          <w:rFonts w:ascii="Arial" w:eastAsia="Arial" w:hAnsi="Arial" w:cs="Arial"/>
        </w:rPr>
        <w:t xml:space="preserve"> dni,</w:t>
      </w:r>
    </w:p>
    <w:p w14:paraId="6474AD06" w14:textId="0C5AB8A8"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eastAsia="Arial" w:hAnsi="Arial" w:cs="Arial"/>
        </w:rPr>
      </w:pPr>
      <w:r w:rsidRPr="00C732E6">
        <w:rPr>
          <w:rFonts w:ascii="Arial" w:eastAsia="Arial" w:hAnsi="Arial" w:cs="Arial"/>
        </w:rPr>
        <w:t>pomimo pisemnych zastrzeżeń ze strony Zamawiającego, Wykonawca nie wykonuje przedmiotu umowy zgodnie z warunkami umowy, wykonuje roboty wadliwie, niezgodnie z</w:t>
      </w:r>
      <w:r w:rsidR="00E629B5" w:rsidRPr="00C732E6">
        <w:rPr>
          <w:rFonts w:ascii="Arial" w:eastAsia="Arial" w:hAnsi="Arial" w:cs="Arial"/>
        </w:rPr>
        <w:t> </w:t>
      </w:r>
      <w:r w:rsidRPr="00C732E6">
        <w:rPr>
          <w:rFonts w:ascii="Arial" w:eastAsia="Arial" w:hAnsi="Arial" w:cs="Arial"/>
        </w:rPr>
        <w:t>warunkami postępowania, stosuje materiały lub urządzenia niezgodne z wymaganiami, zaniedbuje zobowiązania umowne,</w:t>
      </w:r>
    </w:p>
    <w:p w14:paraId="6B1EB809" w14:textId="18726D8F" w:rsidR="007E4A0C" w:rsidRPr="00C732E6" w:rsidRDefault="007E4A0C"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C732E6">
        <w:rPr>
          <w:rFonts w:ascii="Arial" w:hAnsi="Arial" w:cs="Arial"/>
        </w:rPr>
        <w:t xml:space="preserve">wystąpiła konieczność wielokrotnego dokonywania bezpośredniej zapłaty podwykonawcy lub dalszemu podwykonawcy, lub konieczności dokonania bezpośrednich zapłat na sumę większą niż 5 % wartości umowy brutto, o której mowa w § </w:t>
      </w:r>
      <w:r w:rsidR="00007590" w:rsidRPr="00C732E6">
        <w:rPr>
          <w:rFonts w:ascii="Arial" w:hAnsi="Arial" w:cs="Arial"/>
        </w:rPr>
        <w:t>5</w:t>
      </w:r>
      <w:r w:rsidR="00E629B5" w:rsidRPr="00C732E6">
        <w:rPr>
          <w:rFonts w:ascii="Arial" w:hAnsi="Arial" w:cs="Arial"/>
        </w:rPr>
        <w:t xml:space="preserve"> ust. 1</w:t>
      </w:r>
      <w:r w:rsidRPr="00C732E6">
        <w:rPr>
          <w:rFonts w:ascii="Arial" w:hAnsi="Arial" w:cs="Arial"/>
        </w:rPr>
        <w:t xml:space="preserve"> umowy,</w:t>
      </w:r>
    </w:p>
    <w:p w14:paraId="148730F3" w14:textId="01B55D16" w:rsidR="007E4A0C" w:rsidRPr="00C732E6" w:rsidRDefault="00E629B5" w:rsidP="0055646E">
      <w:pPr>
        <w:pStyle w:val="Akapitzlist"/>
        <w:numPr>
          <w:ilvl w:val="0"/>
          <w:numId w:val="21"/>
        </w:numPr>
        <w:overflowPunct/>
        <w:autoSpaceDE/>
        <w:autoSpaceDN/>
        <w:adjustRightInd/>
        <w:ind w:left="709" w:hanging="425"/>
        <w:contextualSpacing/>
        <w:jc w:val="both"/>
        <w:textAlignment w:val="auto"/>
        <w:rPr>
          <w:rFonts w:ascii="Arial" w:hAnsi="Arial" w:cs="Arial"/>
        </w:rPr>
      </w:pPr>
      <w:r w:rsidRPr="00C732E6">
        <w:rPr>
          <w:rFonts w:ascii="Arial" w:hAnsi="Arial" w:cs="Arial"/>
        </w:rPr>
        <w:t xml:space="preserve">wysokość kar umownych naliczonych Wykonawcy przekracza o min. 5 % limit, o którym mowa w § </w:t>
      </w:r>
      <w:r w:rsidR="00007590" w:rsidRPr="00C732E6">
        <w:rPr>
          <w:rFonts w:ascii="Arial" w:hAnsi="Arial" w:cs="Arial"/>
        </w:rPr>
        <w:t>8</w:t>
      </w:r>
      <w:r w:rsidRPr="00C732E6">
        <w:rPr>
          <w:rFonts w:ascii="Arial" w:hAnsi="Arial" w:cs="Arial"/>
        </w:rPr>
        <w:t xml:space="preserve"> ust. 3 umowy</w:t>
      </w:r>
      <w:r w:rsidR="00631A4E" w:rsidRPr="00C732E6">
        <w:rPr>
          <w:rFonts w:ascii="Arial" w:hAnsi="Arial" w:cs="Arial"/>
        </w:rPr>
        <w:t>,</w:t>
      </w:r>
    </w:p>
    <w:p w14:paraId="72051C2D" w14:textId="77777777" w:rsidR="00631A4E" w:rsidRPr="000F6593" w:rsidRDefault="00631A4E" w:rsidP="00631A4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podmiot udostępniający zasoby nie realizuje zakresu umowy, o którym mowa w §</w:t>
      </w:r>
      <w:r>
        <w:rPr>
          <w:rFonts w:ascii="Arial" w:hAnsi="Arial" w:cs="Arial"/>
        </w:rPr>
        <w:t xml:space="preserve"> 4</w:t>
      </w:r>
      <w:r w:rsidRPr="000F6593">
        <w:rPr>
          <w:rFonts w:ascii="Arial" w:hAnsi="Arial" w:cs="Arial"/>
        </w:rPr>
        <w:t>.1 ust. 1 umowy,</w:t>
      </w:r>
    </w:p>
    <w:p w14:paraId="4916E0E2" w14:textId="77777777" w:rsidR="00631A4E" w:rsidRPr="000F6593" w:rsidRDefault="00631A4E" w:rsidP="00631A4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 xml:space="preserve">Wykonawca, przed rozpoczęciem realizacji zakresu robót, o którym mowa w § </w:t>
      </w:r>
      <w:r>
        <w:rPr>
          <w:rFonts w:ascii="Arial" w:hAnsi="Arial" w:cs="Arial"/>
        </w:rPr>
        <w:t>4</w:t>
      </w:r>
      <w:r w:rsidRPr="000F6593">
        <w:rPr>
          <w:rFonts w:ascii="Arial" w:hAnsi="Arial" w:cs="Arial"/>
        </w:rPr>
        <w:t xml:space="preserve">.1 ust. 1 umowy nie przedłożył projektu umowy o podwykonawstwo z podmiotem udostępniającym zasoby, o którym mowa w § </w:t>
      </w:r>
      <w:r>
        <w:rPr>
          <w:rFonts w:ascii="Arial" w:hAnsi="Arial" w:cs="Arial"/>
        </w:rPr>
        <w:t>4</w:t>
      </w:r>
      <w:r w:rsidRPr="000F6593">
        <w:rPr>
          <w:rFonts w:ascii="Arial" w:hAnsi="Arial" w:cs="Arial"/>
        </w:rPr>
        <w:t>.1 umowy lub podpisanej umowy o podwykonawstwo,</w:t>
      </w:r>
    </w:p>
    <w:p w14:paraId="25C0D702" w14:textId="6BA73C77" w:rsidR="00631A4E" w:rsidRPr="00631A4E" w:rsidRDefault="00631A4E" w:rsidP="00631A4E">
      <w:pPr>
        <w:pStyle w:val="Akapitzlist"/>
        <w:numPr>
          <w:ilvl w:val="0"/>
          <w:numId w:val="21"/>
        </w:numPr>
        <w:overflowPunct/>
        <w:autoSpaceDE/>
        <w:autoSpaceDN/>
        <w:adjustRightInd/>
        <w:ind w:left="709" w:hanging="425"/>
        <w:contextualSpacing/>
        <w:jc w:val="both"/>
        <w:textAlignment w:val="auto"/>
        <w:rPr>
          <w:rFonts w:ascii="Arial" w:hAnsi="Arial" w:cs="Arial"/>
        </w:rPr>
      </w:pPr>
      <w:r w:rsidRPr="000F6593">
        <w:rPr>
          <w:rFonts w:ascii="Arial" w:hAnsi="Arial" w:cs="Arial"/>
        </w:rPr>
        <w:t>czynności objęte niniejszą umową wykonuje, bez zgody Zamawiającego, podmiot inny niż Wykonawca lub Podwykonawca zgłoszony zgodnie z postanowieniami umowy.</w:t>
      </w:r>
    </w:p>
    <w:p w14:paraId="216DA189" w14:textId="086E5B0E"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hAnsi="Arial" w:cs="Arial"/>
          <w:iCs/>
        </w:rPr>
      </w:pPr>
      <w:r w:rsidRPr="00025190">
        <w:rPr>
          <w:rFonts w:ascii="Arial" w:eastAsia="Arial" w:hAnsi="Arial" w:cs="Arial"/>
        </w:rPr>
        <w:t>Odstąpienie</w:t>
      </w:r>
      <w:r w:rsidRPr="00025190">
        <w:rPr>
          <w:rFonts w:ascii="Arial" w:hAnsi="Arial" w:cs="Arial"/>
          <w:iCs/>
        </w:rPr>
        <w:t xml:space="preserve"> od umowy, z przyczyn, o których mowa w ust. 1 pkt 2, </w:t>
      </w:r>
      <w:r w:rsidR="002F1575" w:rsidRPr="00025190">
        <w:rPr>
          <w:rFonts w:ascii="Arial" w:hAnsi="Arial" w:cs="Arial"/>
          <w:iCs/>
        </w:rPr>
        <w:t>5</w:t>
      </w:r>
      <w:r w:rsidRPr="00025190">
        <w:rPr>
          <w:rFonts w:ascii="Arial" w:hAnsi="Arial" w:cs="Arial"/>
          <w:iCs/>
        </w:rPr>
        <w:t xml:space="preserve"> poprzedzone zostanie pisemnym wezwaniem Wykonawcy do należytego wykonywania umowy bądź innego zachowania zgodnego z umową, prawem lub zasadami współżycia społecznego. Zamawiający wyznaczy termin min. 3-dniowy na realizację treści wezwania. Termin, o którym mowa w ust. 3, w</w:t>
      </w:r>
      <w:r w:rsidR="002F1575" w:rsidRPr="00025190">
        <w:rPr>
          <w:rFonts w:ascii="Arial" w:hAnsi="Arial" w:cs="Arial"/>
          <w:iCs/>
        </w:rPr>
        <w:t> </w:t>
      </w:r>
      <w:r w:rsidRPr="00025190">
        <w:rPr>
          <w:rFonts w:ascii="Arial" w:hAnsi="Arial" w:cs="Arial"/>
          <w:iCs/>
        </w:rPr>
        <w:t>przypadku braku podjęcia działań, do których strona jest wzywana, jest liczony od upływu 3 dni od terminu wyznaczonego w wezwaniu. Wezwania mogą być przekazywane za pomocą poczty elektronicznej.</w:t>
      </w:r>
    </w:p>
    <w:p w14:paraId="05DAD4A6" w14:textId="67783293"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eastAsia="Arial" w:hAnsi="Arial" w:cs="Arial"/>
        </w:rPr>
      </w:pPr>
      <w:r w:rsidRPr="00025190">
        <w:rPr>
          <w:rFonts w:ascii="Arial" w:eastAsia="Arial" w:hAnsi="Arial" w:cs="Arial"/>
        </w:rPr>
        <w:t>Odstąpienie Zamawiającego od umowy z przyczyn zależnych od Wykonawcy następuje z chwilą doręczenia Wykonawcy pisemnego oświadczenia wskazującego przyczynę odstąpienia od umowy. Odstąpienie od umowy z przyczyn, o których mowa w ust. 1 pkt 2-</w:t>
      </w:r>
      <w:r w:rsidR="00631A4E" w:rsidRPr="00025190">
        <w:rPr>
          <w:rFonts w:ascii="Arial" w:eastAsia="Arial" w:hAnsi="Arial" w:cs="Arial"/>
        </w:rPr>
        <w:t>10</w:t>
      </w:r>
      <w:r w:rsidRPr="00025190">
        <w:rPr>
          <w:rFonts w:ascii="Arial" w:eastAsia="Arial" w:hAnsi="Arial" w:cs="Arial"/>
        </w:rPr>
        <w:t xml:space="preserve"> może być dokonane w terminie 30 dni od dnia powzięcia wiadomości o zaistnieniu okoliczności stanowiącej podstawę odstąpienia od umowy.</w:t>
      </w:r>
    </w:p>
    <w:p w14:paraId="371C898C" w14:textId="77777777"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hAnsi="Arial" w:cs="Arial"/>
        </w:rPr>
      </w:pPr>
      <w:r w:rsidRPr="00025190">
        <w:rPr>
          <w:rFonts w:ascii="Arial" w:hAnsi="Arial" w:cs="Arial"/>
        </w:rPr>
        <w:t>W przypadku odstąpienia od umowy, Wykonawcę oraz Zamawiającego obciążają następujące obowiązki:</w:t>
      </w:r>
    </w:p>
    <w:p w14:paraId="5CD57DE6" w14:textId="09F304C0" w:rsidR="007E4A0C" w:rsidRPr="00025190" w:rsidRDefault="007E4A0C" w:rsidP="00C732E6">
      <w:pPr>
        <w:numPr>
          <w:ilvl w:val="1"/>
          <w:numId w:val="18"/>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 xml:space="preserve">w terminie do 7 dni od daty odstąpienia od umowy, Wykonawca przy udziale inspektora nadzoru i przedstawicieli Zamawiającego sporządzi szczegółowy protokół inwentaryzacji robót w toku wraz z zestawieniem wartości tych robót (w odniesieniu do pozycji </w:t>
      </w:r>
      <w:r w:rsidR="002F1575" w:rsidRPr="00025190">
        <w:rPr>
          <w:rFonts w:ascii="Arial" w:hAnsi="Arial" w:cs="Arial"/>
        </w:rPr>
        <w:t>tabeli z § 1 ust. 9</w:t>
      </w:r>
      <w:r w:rsidRPr="00025190">
        <w:rPr>
          <w:rFonts w:ascii="Arial" w:hAnsi="Arial" w:cs="Arial"/>
        </w:rPr>
        <w:t xml:space="preserve"> umowy), według stanu na dzień odstąpienia wraz z załącznikami graficznymi określającymi zakres wykonanych robót,</w:t>
      </w:r>
    </w:p>
    <w:p w14:paraId="054BC9AF" w14:textId="77777777" w:rsidR="007E4A0C" w:rsidRPr="00025190" w:rsidRDefault="007E4A0C" w:rsidP="00C732E6">
      <w:pPr>
        <w:numPr>
          <w:ilvl w:val="1"/>
          <w:numId w:val="18"/>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Wykonawca zabezpieczy przerwane roboty w zakresie obustronnie uzgodnionym na koszt tej strony, z winy której nastąpiło odstąpienie od umowy,</w:t>
      </w:r>
    </w:p>
    <w:p w14:paraId="515DD8DF" w14:textId="77777777" w:rsidR="007E4A0C" w:rsidRPr="00025190" w:rsidRDefault="007E4A0C" w:rsidP="00C732E6">
      <w:pPr>
        <w:numPr>
          <w:ilvl w:val="1"/>
          <w:numId w:val="18"/>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Wykonawca zgłosi do dokonania przez Zamawiającego odbioru robót przerwanych oraz robót zabezpieczających, jeżeli odstąpienie od umowy nastąpiło z przyczyn, za które Wykonawca nie odpowiada,</w:t>
      </w:r>
    </w:p>
    <w:p w14:paraId="1855B0F1" w14:textId="77777777" w:rsidR="007E4A0C" w:rsidRPr="00025190" w:rsidRDefault="007E4A0C" w:rsidP="00C732E6">
      <w:pPr>
        <w:numPr>
          <w:ilvl w:val="1"/>
          <w:numId w:val="18"/>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Wykonawca niezwłocznie, najpóźniej w terminie 10 dni od daty odstąpienia od umowy, usunie z terenu budowy urządzenia zaplecza przez niego dostarczone lub wzniesione,</w:t>
      </w:r>
    </w:p>
    <w:p w14:paraId="2A71BD6E" w14:textId="77777777" w:rsidR="007E4A0C" w:rsidRPr="00025190" w:rsidRDefault="007E4A0C" w:rsidP="00C732E6">
      <w:pPr>
        <w:numPr>
          <w:ilvl w:val="1"/>
          <w:numId w:val="18"/>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lastRenderedPageBreak/>
        <w:t>Wykonawca na wezwanie Zamawiającego dokona cesji uprawnień wynikających z gwarancji jakości jakie uzyskał od osób trzecich uczestniczących w realizacji niniejszej umowy.</w:t>
      </w:r>
    </w:p>
    <w:p w14:paraId="687D016C" w14:textId="77777777"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hAnsi="Arial" w:cs="Arial"/>
        </w:rPr>
      </w:pPr>
      <w:r w:rsidRPr="00025190">
        <w:rPr>
          <w:rFonts w:ascii="Arial" w:eastAsia="Arial" w:hAnsi="Arial" w:cs="Arial"/>
        </w:rPr>
        <w:t>Zamawiający</w:t>
      </w:r>
      <w:r w:rsidRPr="00025190">
        <w:rPr>
          <w:rFonts w:ascii="Arial" w:hAnsi="Arial" w:cs="Arial"/>
        </w:rPr>
        <w:t>, w razie odstąpienia od umowy z przyczyn, za które Wykonawca nie ponosi odpowiedzialności, zobowiązany jest, w terminie do 30 dni do:</w:t>
      </w:r>
    </w:p>
    <w:p w14:paraId="1EAC6B9F" w14:textId="77777777" w:rsidR="007E4A0C" w:rsidRPr="00025190" w:rsidRDefault="007E4A0C" w:rsidP="00C732E6">
      <w:pPr>
        <w:numPr>
          <w:ilvl w:val="1"/>
          <w:numId w:val="19"/>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dokonania odbioru robót przerwanych oraz zapłaty wynagrodzenia za roboty, które zostały należycie wykonane do dnia odstąpienia od umowy,</w:t>
      </w:r>
    </w:p>
    <w:p w14:paraId="1A1454B4" w14:textId="77777777" w:rsidR="007E4A0C" w:rsidRPr="00025190" w:rsidRDefault="007E4A0C" w:rsidP="00C732E6">
      <w:pPr>
        <w:numPr>
          <w:ilvl w:val="1"/>
          <w:numId w:val="19"/>
        </w:numPr>
        <w:suppressAutoHyphens w:val="0"/>
        <w:overflowPunct w:val="0"/>
        <w:autoSpaceDE w:val="0"/>
        <w:autoSpaceDN w:val="0"/>
        <w:adjustRightInd w:val="0"/>
        <w:ind w:left="709" w:hanging="425"/>
        <w:jc w:val="both"/>
        <w:textAlignment w:val="baseline"/>
        <w:rPr>
          <w:rFonts w:ascii="Arial" w:hAnsi="Arial" w:cs="Arial"/>
        </w:rPr>
      </w:pPr>
      <w:r w:rsidRPr="00025190">
        <w:rPr>
          <w:rFonts w:ascii="Arial" w:hAnsi="Arial" w:cs="Arial"/>
        </w:rPr>
        <w:t>przejęcia od Wykonawcy pod swój dozór terenu budowy.</w:t>
      </w:r>
    </w:p>
    <w:p w14:paraId="190240FB" w14:textId="3F9CA2A9"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hAnsi="Arial" w:cs="Arial"/>
        </w:rPr>
      </w:pPr>
      <w:r w:rsidRPr="00025190">
        <w:rPr>
          <w:rFonts w:ascii="Arial" w:eastAsia="Arial" w:hAnsi="Arial" w:cs="Arial"/>
        </w:rPr>
        <w:t>Wynagrodzenie</w:t>
      </w:r>
      <w:r w:rsidRPr="00025190">
        <w:rPr>
          <w:rFonts w:ascii="Arial" w:hAnsi="Arial" w:cs="Arial"/>
        </w:rPr>
        <w:t>, należne Wykonawcy z tytułu wykonania części umowy, w przypadku odstąpienia od umowy z przyczyn nie leżących po stronie Wykonawcy, zostanie wyliczone na podstawie kosztorysów powykonawczych, sporządzonych przez Wykonawcę i zatwierdzonych przez Inspektora nadzoru inwestorskiego i Zamawiającego. Kosztorys powykonawczy zostanie sporządzony w oparciu o kosztorys</w:t>
      </w:r>
      <w:r w:rsidR="002F1575" w:rsidRPr="00025190">
        <w:rPr>
          <w:rFonts w:ascii="Arial" w:hAnsi="Arial" w:cs="Arial"/>
        </w:rPr>
        <w:t xml:space="preserve"> z tabeli w § 1 ust. 9 </w:t>
      </w:r>
      <w:r w:rsidRPr="00025190">
        <w:rPr>
          <w:rFonts w:ascii="Arial" w:hAnsi="Arial" w:cs="Arial"/>
        </w:rPr>
        <w:t>umowy, a ilości wykonanych robót z</w:t>
      </w:r>
      <w:r w:rsidR="002F1575" w:rsidRPr="00025190">
        <w:rPr>
          <w:rFonts w:ascii="Arial" w:hAnsi="Arial" w:cs="Arial"/>
        </w:rPr>
        <w:t> </w:t>
      </w:r>
      <w:r w:rsidRPr="00025190">
        <w:rPr>
          <w:rFonts w:ascii="Arial" w:hAnsi="Arial" w:cs="Arial"/>
        </w:rPr>
        <w:t>książki obmiarów. Brakujące ceny, elementów nie ujętych w </w:t>
      </w:r>
      <w:r w:rsidR="002F1575" w:rsidRPr="00025190">
        <w:rPr>
          <w:rFonts w:ascii="Arial" w:hAnsi="Arial" w:cs="Arial"/>
        </w:rPr>
        <w:t xml:space="preserve">ww. </w:t>
      </w:r>
      <w:r w:rsidRPr="00025190">
        <w:rPr>
          <w:rFonts w:ascii="Arial" w:hAnsi="Arial" w:cs="Arial"/>
        </w:rPr>
        <w:t>kosztorysie, zostaną przyjęte z zeszytów SEKOCENBUD, przy czym Zamawiający zastrzega sobie możliwość negocjacji cen.</w:t>
      </w:r>
    </w:p>
    <w:p w14:paraId="06838A85" w14:textId="77777777" w:rsidR="007E4A0C" w:rsidRPr="00025190" w:rsidRDefault="007E4A0C" w:rsidP="00C732E6">
      <w:pPr>
        <w:pStyle w:val="Akapitzlist"/>
        <w:numPr>
          <w:ilvl w:val="0"/>
          <w:numId w:val="20"/>
        </w:numPr>
        <w:overflowPunct/>
        <w:autoSpaceDE/>
        <w:autoSpaceDN/>
        <w:adjustRightInd/>
        <w:ind w:left="284" w:hanging="284"/>
        <w:contextualSpacing/>
        <w:jc w:val="both"/>
        <w:textAlignment w:val="auto"/>
        <w:rPr>
          <w:rFonts w:ascii="Arial" w:eastAsia="Arial" w:hAnsi="Arial" w:cs="Arial"/>
        </w:rPr>
      </w:pPr>
      <w:r w:rsidRPr="00025190">
        <w:rPr>
          <w:rFonts w:ascii="Arial" w:eastAsia="Arial" w:hAnsi="Arial" w:cs="Arial"/>
        </w:rPr>
        <w:t xml:space="preserve">Strony postanawiają, że jakiekolwiek odstąpienie od umowy oraz wszelkie skutki odstąpienia, dokonanego zarówno na podstawie zapisów niniejszej umowy jak i na podstawie przepisów kodeksu cywilnego, ograniczone będą do robót niewykonanych lub wykonanych w sposób niewłaściwy, chyba, że spełniona część świadczenia nie będzie miała dla Zamawiającego znaczenia lub wartości ze względu na brak możliwości osiągnięcia celu określonego w umowie. </w:t>
      </w:r>
    </w:p>
    <w:p w14:paraId="7F65BFAB" w14:textId="4F88A5AD" w:rsidR="007E4A0C" w:rsidRDefault="007E4A0C" w:rsidP="00C732E6">
      <w:pPr>
        <w:pStyle w:val="Akapitzlist"/>
        <w:numPr>
          <w:ilvl w:val="0"/>
          <w:numId w:val="20"/>
        </w:numPr>
        <w:overflowPunct/>
        <w:autoSpaceDE/>
        <w:autoSpaceDN/>
        <w:adjustRightInd/>
        <w:ind w:left="284" w:hanging="284"/>
        <w:contextualSpacing/>
        <w:jc w:val="both"/>
        <w:textAlignment w:val="auto"/>
        <w:rPr>
          <w:rFonts w:ascii="Arial" w:hAnsi="Arial" w:cs="Arial"/>
        </w:rPr>
      </w:pPr>
      <w:r w:rsidRPr="00025190">
        <w:rPr>
          <w:rFonts w:ascii="Arial" w:eastAsia="Arial" w:hAnsi="Arial" w:cs="Arial"/>
        </w:rPr>
        <w:t>Odstąpienie</w:t>
      </w:r>
      <w:r w:rsidRPr="00025190">
        <w:rPr>
          <w:rFonts w:ascii="Arial" w:hAnsi="Arial" w:cs="Arial"/>
        </w:rPr>
        <w:t xml:space="preserv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w:t>
      </w:r>
    </w:p>
    <w:p w14:paraId="4848CB51" w14:textId="77777777" w:rsidR="009608CE" w:rsidRPr="00025190" w:rsidRDefault="009608CE" w:rsidP="009608CE">
      <w:pPr>
        <w:pStyle w:val="Akapitzlist"/>
        <w:overflowPunct/>
        <w:autoSpaceDE/>
        <w:autoSpaceDN/>
        <w:adjustRightInd/>
        <w:ind w:left="284"/>
        <w:contextualSpacing/>
        <w:jc w:val="both"/>
        <w:textAlignment w:val="auto"/>
        <w:rPr>
          <w:rFonts w:ascii="Arial" w:hAnsi="Arial" w:cs="Arial"/>
        </w:rPr>
      </w:pPr>
    </w:p>
    <w:p w14:paraId="1EE84576" w14:textId="513EBA90" w:rsidR="00D7206A" w:rsidRPr="009608CE" w:rsidRDefault="007E4A0C"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007590" w:rsidRPr="009608CE">
        <w:rPr>
          <w:rFonts w:ascii="Arial" w:hAnsi="Arial" w:cs="Arial"/>
          <w:bCs w:val="0"/>
          <w:sz w:val="20"/>
          <w:szCs w:val="20"/>
        </w:rPr>
        <w:t>10</w:t>
      </w:r>
      <w:r w:rsidRPr="009608CE">
        <w:rPr>
          <w:rFonts w:ascii="Arial" w:hAnsi="Arial" w:cs="Arial"/>
          <w:bCs w:val="0"/>
          <w:sz w:val="20"/>
          <w:szCs w:val="20"/>
        </w:rPr>
        <w:t xml:space="preserve">. </w:t>
      </w:r>
      <w:r w:rsidR="00D7206A" w:rsidRPr="009608CE">
        <w:rPr>
          <w:rFonts w:ascii="Arial" w:hAnsi="Arial" w:cs="Arial"/>
          <w:bCs w:val="0"/>
          <w:sz w:val="20"/>
          <w:szCs w:val="20"/>
        </w:rPr>
        <w:t>Zmiany umowy</w:t>
      </w:r>
    </w:p>
    <w:p w14:paraId="037BE7AB" w14:textId="77777777" w:rsidR="00ED6148" w:rsidRPr="00D05A84" w:rsidRDefault="00ED6148" w:rsidP="0055646E">
      <w:pPr>
        <w:numPr>
          <w:ilvl w:val="0"/>
          <w:numId w:val="7"/>
        </w:numPr>
        <w:ind w:left="284" w:hanging="284"/>
        <w:jc w:val="both"/>
        <w:rPr>
          <w:rFonts w:ascii="Arial" w:hAnsi="Arial" w:cs="Arial"/>
        </w:rPr>
      </w:pPr>
      <w:r w:rsidRPr="00D05A84">
        <w:rPr>
          <w:rFonts w:ascii="Arial" w:hAnsi="Arial" w:cs="Arial"/>
        </w:rPr>
        <w:t xml:space="preserve">Strony są uprawnione do wprowadzenia do umowy zmian nieistotnych, to jest innych, niż zmiany zdefiniowane w art. 454 ust. 2 ustawy </w:t>
      </w:r>
      <w:proofErr w:type="spellStart"/>
      <w:r w:rsidRPr="00D05A84">
        <w:rPr>
          <w:rFonts w:ascii="Arial" w:hAnsi="Arial" w:cs="Arial"/>
        </w:rPr>
        <w:t>Pzp</w:t>
      </w:r>
      <w:proofErr w:type="spellEnd"/>
      <w:r w:rsidRPr="00D05A84">
        <w:rPr>
          <w:rFonts w:ascii="Arial" w:hAnsi="Arial" w:cs="Arial"/>
        </w:rPr>
        <w:t xml:space="preserve">. </w:t>
      </w:r>
    </w:p>
    <w:p w14:paraId="43732B7E" w14:textId="77777777" w:rsidR="00ED6148" w:rsidRPr="00D05A84" w:rsidRDefault="00ED6148" w:rsidP="0055646E">
      <w:pPr>
        <w:numPr>
          <w:ilvl w:val="0"/>
          <w:numId w:val="7"/>
        </w:numPr>
        <w:ind w:left="284" w:hanging="284"/>
        <w:jc w:val="both"/>
        <w:rPr>
          <w:rFonts w:ascii="Arial" w:hAnsi="Arial" w:cs="Arial"/>
        </w:rPr>
      </w:pPr>
      <w:r w:rsidRPr="00D05A84">
        <w:rPr>
          <w:rFonts w:ascii="Arial" w:hAnsi="Arial" w:cs="Arial"/>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3458463C" w14:textId="77777777" w:rsidR="00ED6148" w:rsidRPr="00D05A84" w:rsidRDefault="00ED6148" w:rsidP="0055646E">
      <w:pPr>
        <w:numPr>
          <w:ilvl w:val="0"/>
          <w:numId w:val="7"/>
        </w:numPr>
        <w:ind w:left="284" w:hanging="284"/>
        <w:jc w:val="both"/>
        <w:rPr>
          <w:rFonts w:ascii="Arial" w:hAnsi="Arial" w:cs="Arial"/>
        </w:rPr>
      </w:pPr>
      <w:r w:rsidRPr="00D05A84">
        <w:rPr>
          <w:rFonts w:ascii="Arial" w:hAnsi="Arial" w:cs="Arial"/>
        </w:rPr>
        <w:t xml:space="preserve">Zamawiający, na podstawie art. 455 ust. 1 pkt 1 ustawy </w:t>
      </w:r>
      <w:proofErr w:type="spellStart"/>
      <w:r w:rsidRPr="00D05A84">
        <w:rPr>
          <w:rFonts w:ascii="Arial" w:hAnsi="Arial" w:cs="Arial"/>
        </w:rPr>
        <w:t>Pzp</w:t>
      </w:r>
      <w:proofErr w:type="spellEnd"/>
      <w:r w:rsidRPr="00D05A84">
        <w:rPr>
          <w:rFonts w:ascii="Arial" w:hAnsi="Arial" w:cs="Arial"/>
        </w:rPr>
        <w:t>, przewiduje możliwość dokonania następujących zmian w umowie:</w:t>
      </w:r>
    </w:p>
    <w:p w14:paraId="7751C80F" w14:textId="77777777" w:rsidR="00705788" w:rsidRPr="00D05A84" w:rsidRDefault="00705788" w:rsidP="0055646E">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1774EB40" w14:textId="67D76066" w:rsidR="00705788" w:rsidRPr="00D05A84" w:rsidRDefault="00705788"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W celu wprowadzenia zmian, wynikających z wystąpienia sytuacji, o której mowa w punkcie 1 każda ze stron może wystąpić do drugiej strony,</w:t>
      </w:r>
      <w:r w:rsidRPr="00D05A84">
        <w:rPr>
          <w:rFonts w:ascii="Arial" w:hAnsi="Arial" w:cs="Arial"/>
          <w:bCs/>
        </w:rPr>
        <w:t xml:space="preserve"> w terminie do 30 dni od dnia wejścia w życia przepisów stanowiących podstawę do wystosowania takiego żądania,</w:t>
      </w:r>
      <w:r w:rsidRPr="00D05A84">
        <w:rPr>
          <w:rFonts w:ascii="Arial" w:hAnsi="Arial" w:cs="Arial"/>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 niezatwierdzeniu wniosku wraz z uzasadnieniem. W przypadku uwzględnienia wniosku Strony umowy podpiszą stosowny aneks do umowy uwzględniający zaakceptowaną zmianę wysokości wynagrodzenia.</w:t>
      </w:r>
    </w:p>
    <w:p w14:paraId="7B71BD34" w14:textId="77777777" w:rsidR="00705788" w:rsidRPr="00D05A84" w:rsidRDefault="00705788"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 xml:space="preserve">W przypadku, gdy Wykonawca w ofercie nie przewidział korzystania z podwykonawców, przewiduje się możliwą zmianę umowy dotyczącą powierzenia przez Wykonawcę </w:t>
      </w:r>
      <w:r w:rsidRPr="00D05A84">
        <w:rPr>
          <w:rFonts w:ascii="Arial" w:hAnsi="Arial" w:cs="Arial"/>
        </w:rPr>
        <w:lastRenderedPageBreak/>
        <w:t>wykonywania części zamówienia podwykonawcom lub dalszym podwykonawcom, jeżeli wykonawca uzna to za konieczne i złoży odpowiedni wniosek w formie pisemnej.</w:t>
      </w:r>
    </w:p>
    <w:p w14:paraId="5574749E" w14:textId="77777777" w:rsidR="00705788" w:rsidRPr="00D05A84" w:rsidRDefault="00705788"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W przypadku, gdy Wykonawca w ofercie przewidział korzystanie z podwykonawców, przewiduje się możliwą zmianę umowy dotyczącą samodzielnego wykonania przedmiotu zamówienia lub zwiększenia bądź zmniejszenia liczby podwykonawców, jeżeli</w:t>
      </w:r>
      <w:r w:rsidRPr="00D05A84">
        <w:rPr>
          <w:rFonts w:ascii="Arial" w:hAnsi="Arial" w:cs="Arial"/>
          <w:bCs/>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D05A84">
        <w:rPr>
          <w:rFonts w:ascii="Arial" w:hAnsi="Arial" w:cs="Arial"/>
          <w:bCs/>
        </w:rPr>
        <w:t>Pzp</w:t>
      </w:r>
      <w:proofErr w:type="spellEnd"/>
      <w:r w:rsidRPr="00D05A84">
        <w:rPr>
          <w:rFonts w:ascii="Arial" w:hAnsi="Arial" w:cs="Arial"/>
          <w:bCs/>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D05A84">
        <w:rPr>
          <w:rFonts w:ascii="Arial" w:hAnsi="Arial" w:cs="Arial"/>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414ED517" w14:textId="77777777" w:rsidR="004404AC" w:rsidRPr="00D05A84" w:rsidRDefault="004404AC"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 xml:space="preserve">Wynagrodzenie Wykonawcy, na zasadach określonych w niniejszej umowie oraz w treści art. 439 ustawy </w:t>
      </w:r>
      <w:proofErr w:type="spellStart"/>
      <w:r w:rsidRPr="00D05A84">
        <w:rPr>
          <w:rFonts w:ascii="Arial" w:hAnsi="Arial" w:cs="Arial"/>
        </w:rPr>
        <w:t>Pzp</w:t>
      </w:r>
      <w:proofErr w:type="spellEnd"/>
      <w:r w:rsidRPr="00D05A84">
        <w:rPr>
          <w:rFonts w:ascii="Arial" w:hAnsi="Arial" w:cs="Arial"/>
        </w:rPr>
        <w:t xml:space="preserve">, podlegać będzie waloryzacji prowadzącej do dokonywania zmian wysokości wynagrodzenia należnego Wykonawcy, z zachowaniem następujących zasad i w następujący sposób: </w:t>
      </w:r>
    </w:p>
    <w:p w14:paraId="0851ABED" w14:textId="2735763E" w:rsidR="004404AC" w:rsidRPr="00D05A84" w:rsidRDefault="004404AC" w:rsidP="0055646E">
      <w:pPr>
        <w:pStyle w:val="Default"/>
        <w:numPr>
          <w:ilvl w:val="0"/>
          <w:numId w:val="31"/>
        </w:numPr>
        <w:ind w:left="1134" w:hanging="425"/>
        <w:jc w:val="both"/>
        <w:rPr>
          <w:rFonts w:ascii="Arial" w:hAnsi="Arial" w:cs="Arial"/>
          <w:sz w:val="20"/>
          <w:szCs w:val="20"/>
        </w:rPr>
      </w:pPr>
      <w:r w:rsidRPr="00D05A84">
        <w:rPr>
          <w:rFonts w:ascii="Arial" w:hAnsi="Arial" w:cs="Arial"/>
          <w:sz w:val="20"/>
          <w:szCs w:val="20"/>
        </w:rPr>
        <w:t xml:space="preserve">Waloryzacja wynagrodzenia za realizację </w:t>
      </w:r>
      <w:r w:rsidR="000E6D01" w:rsidRPr="00D05A84">
        <w:rPr>
          <w:rFonts w:ascii="Arial" w:hAnsi="Arial" w:cs="Arial"/>
          <w:sz w:val="20"/>
          <w:szCs w:val="20"/>
        </w:rPr>
        <w:t>zleceń przekazanych Wykonawcy po upływie 6 miesiąca realizacji umowy</w:t>
      </w:r>
      <w:r w:rsidRPr="00D05A84">
        <w:rPr>
          <w:rFonts w:ascii="Arial" w:hAnsi="Arial" w:cs="Arial"/>
          <w:sz w:val="20"/>
          <w:szCs w:val="20"/>
        </w:rPr>
        <w:t>, będzie odbywać się,</w:t>
      </w:r>
      <w:r w:rsidR="000E6D01" w:rsidRPr="00D05A84">
        <w:rPr>
          <w:rFonts w:ascii="Arial" w:hAnsi="Arial" w:cs="Arial"/>
          <w:sz w:val="20"/>
          <w:szCs w:val="20"/>
        </w:rPr>
        <w:t xml:space="preserve"> poprzez waloryzację cen jednostkowych, o których mowa w tabeli z § 1 ust. 9 umowy dokonaną</w:t>
      </w:r>
      <w:r w:rsidRPr="00D05A84">
        <w:rPr>
          <w:rFonts w:ascii="Arial" w:hAnsi="Arial" w:cs="Arial"/>
          <w:sz w:val="20"/>
          <w:szCs w:val="20"/>
        </w:rPr>
        <w:t xml:space="preserve"> w oparciu o wskaźnik cen produkcji budowlano-montażowej, pozycja „roboty związane z budową obiektów inżynierii lądowej i</w:t>
      </w:r>
      <w:r w:rsidR="000E6D01" w:rsidRPr="00D05A84">
        <w:rPr>
          <w:rFonts w:ascii="Arial" w:hAnsi="Arial" w:cs="Arial"/>
          <w:sz w:val="20"/>
          <w:szCs w:val="20"/>
        </w:rPr>
        <w:t> </w:t>
      </w:r>
      <w:r w:rsidRPr="00D05A84">
        <w:rPr>
          <w:rFonts w:ascii="Arial" w:hAnsi="Arial" w:cs="Arial"/>
          <w:sz w:val="20"/>
          <w:szCs w:val="20"/>
        </w:rPr>
        <w:t>wodnej” publikowany przez Główny Urząd Statystyczny (zwany dalej GUS), dostępny w Dziedzinowej Bazie Wiedzy. W przypadku, gdyby ww. wskaźnik przestał być dostępny, strony uzgodnią inny, najbardziej zbliżony wskaźnik publikowany przez GUS.</w:t>
      </w:r>
    </w:p>
    <w:p w14:paraId="403D4B09" w14:textId="148CDD82" w:rsidR="004404AC" w:rsidRPr="00D05A84" w:rsidRDefault="004404AC" w:rsidP="0055646E">
      <w:pPr>
        <w:pStyle w:val="Default"/>
        <w:numPr>
          <w:ilvl w:val="0"/>
          <w:numId w:val="31"/>
        </w:numPr>
        <w:ind w:left="1134" w:hanging="425"/>
        <w:jc w:val="both"/>
        <w:rPr>
          <w:rFonts w:ascii="Arial" w:hAnsi="Arial" w:cs="Arial"/>
          <w:sz w:val="20"/>
          <w:szCs w:val="20"/>
        </w:rPr>
      </w:pPr>
      <w:r w:rsidRPr="00D05A84">
        <w:rPr>
          <w:rFonts w:ascii="Arial" w:hAnsi="Arial" w:cs="Arial"/>
          <w:sz w:val="20"/>
          <w:szCs w:val="20"/>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9" w:history="1">
        <w:r w:rsidRPr="00D05A84">
          <w:rPr>
            <w:rStyle w:val="Hipercze"/>
            <w:rFonts w:ascii="Arial" w:hAnsi="Arial" w:cs="Arial"/>
            <w:sz w:val="20"/>
            <w:szCs w:val="20"/>
          </w:rPr>
          <w:t>https://dbw.stat.gov.pl/katalog/waloryzacja/5</w:t>
        </w:r>
      </w:hyperlink>
      <w:r w:rsidRPr="00D05A84">
        <w:rPr>
          <w:rFonts w:ascii="Arial" w:hAnsi="Arial" w:cs="Arial"/>
          <w:sz w:val="20"/>
          <w:szCs w:val="20"/>
        </w:rPr>
        <w:t>, określając zakres czasowy od miesiąca i</w:t>
      </w:r>
      <w:r w:rsidR="000E6D01" w:rsidRPr="00D05A84">
        <w:rPr>
          <w:rFonts w:ascii="Arial" w:hAnsi="Arial" w:cs="Arial"/>
          <w:sz w:val="20"/>
          <w:szCs w:val="20"/>
        </w:rPr>
        <w:t> </w:t>
      </w:r>
      <w:r w:rsidRPr="00D05A84">
        <w:rPr>
          <w:rFonts w:ascii="Arial" w:hAnsi="Arial" w:cs="Arial"/>
          <w:sz w:val="20"/>
          <w:szCs w:val="20"/>
        </w:rPr>
        <w:t xml:space="preserve">roku, w którym została podpisana niniejsza umowa do </w:t>
      </w:r>
      <w:r w:rsidR="000331A0" w:rsidRPr="00D05A84">
        <w:rPr>
          <w:rFonts w:ascii="Arial" w:hAnsi="Arial" w:cs="Arial"/>
          <w:sz w:val="20"/>
          <w:szCs w:val="20"/>
        </w:rPr>
        <w:t>5</w:t>
      </w:r>
      <w:r w:rsidR="000E6D01" w:rsidRPr="00D05A84">
        <w:rPr>
          <w:rFonts w:ascii="Arial" w:hAnsi="Arial" w:cs="Arial"/>
          <w:sz w:val="20"/>
          <w:szCs w:val="20"/>
        </w:rPr>
        <w:t xml:space="preserve"> </w:t>
      </w:r>
      <w:r w:rsidRPr="00D05A84">
        <w:rPr>
          <w:rFonts w:ascii="Arial" w:hAnsi="Arial" w:cs="Arial"/>
          <w:sz w:val="20"/>
          <w:szCs w:val="20"/>
        </w:rPr>
        <w:t xml:space="preserve">miesiąca </w:t>
      </w:r>
      <w:r w:rsidR="000E6D01" w:rsidRPr="00D05A84">
        <w:rPr>
          <w:rFonts w:ascii="Arial" w:hAnsi="Arial" w:cs="Arial"/>
          <w:sz w:val="20"/>
          <w:szCs w:val="20"/>
        </w:rPr>
        <w:t>realizacji umowy włącznie</w:t>
      </w:r>
      <w:r w:rsidRPr="00D05A84">
        <w:rPr>
          <w:rFonts w:ascii="Arial" w:hAnsi="Arial" w:cs="Arial"/>
          <w:sz w:val="20"/>
          <w:szCs w:val="20"/>
        </w:rPr>
        <w:t xml:space="preserve">, oraz </w:t>
      </w:r>
      <w:r w:rsidR="00270578" w:rsidRPr="00D05A84">
        <w:rPr>
          <w:rFonts w:ascii="Arial" w:hAnsi="Arial" w:cs="Arial"/>
          <w:sz w:val="20"/>
          <w:szCs w:val="20"/>
        </w:rPr>
        <w:t xml:space="preserve">każdorazowo ceny jednostkowe podlegające </w:t>
      </w:r>
      <w:r w:rsidRPr="00D05A84">
        <w:rPr>
          <w:rFonts w:ascii="Arial" w:hAnsi="Arial" w:cs="Arial"/>
          <w:sz w:val="20"/>
          <w:szCs w:val="20"/>
        </w:rPr>
        <w:t xml:space="preserve"> waloryzacji, o który</w:t>
      </w:r>
      <w:r w:rsidR="00270578" w:rsidRPr="00D05A84">
        <w:rPr>
          <w:rFonts w:ascii="Arial" w:hAnsi="Arial" w:cs="Arial"/>
          <w:sz w:val="20"/>
          <w:szCs w:val="20"/>
        </w:rPr>
        <w:t>ch</w:t>
      </w:r>
      <w:r w:rsidRPr="00D05A84">
        <w:rPr>
          <w:rFonts w:ascii="Arial" w:hAnsi="Arial" w:cs="Arial"/>
          <w:sz w:val="20"/>
          <w:szCs w:val="20"/>
        </w:rPr>
        <w:t xml:space="preserve"> mowa w lit. a powyżej. Należy dokonać wybory parametrów, w miejscu „rodzaj” należy wybrać „Budowa obiektów inżynierii lądowej i wodnej” i w miejscu „Współczynnik (niepodlegający waloryzacji) (a)” należy wpisać wartość 0,5. Po zatwierdzeniu danych Strony otrzymają wysokość zwaloryzowane</w:t>
      </w:r>
      <w:r w:rsidR="00270578" w:rsidRPr="00D05A84">
        <w:rPr>
          <w:rFonts w:ascii="Arial" w:hAnsi="Arial" w:cs="Arial"/>
          <w:sz w:val="20"/>
          <w:szCs w:val="20"/>
        </w:rPr>
        <w:t>j ceny jednostkowej</w:t>
      </w:r>
      <w:r w:rsidRPr="00D05A84">
        <w:rPr>
          <w:rFonts w:ascii="Arial" w:hAnsi="Arial" w:cs="Arial"/>
          <w:sz w:val="20"/>
          <w:szCs w:val="20"/>
        </w:rPr>
        <w:t>.</w:t>
      </w:r>
    </w:p>
    <w:p w14:paraId="0A746AFE" w14:textId="73ED7927" w:rsidR="004404AC" w:rsidRPr="00D05A84" w:rsidRDefault="004404AC" w:rsidP="0055646E">
      <w:pPr>
        <w:pStyle w:val="Default"/>
        <w:numPr>
          <w:ilvl w:val="0"/>
          <w:numId w:val="31"/>
        </w:numPr>
        <w:ind w:left="1134" w:hanging="425"/>
        <w:jc w:val="both"/>
        <w:rPr>
          <w:rFonts w:ascii="Arial" w:hAnsi="Arial" w:cs="Arial"/>
          <w:color w:val="auto"/>
          <w:sz w:val="20"/>
          <w:szCs w:val="20"/>
        </w:rPr>
      </w:pPr>
      <w:r w:rsidRPr="00D05A84">
        <w:rPr>
          <w:rFonts w:ascii="Arial" w:hAnsi="Arial" w:cs="Arial"/>
          <w:sz w:val="20"/>
          <w:szCs w:val="20"/>
        </w:rPr>
        <w:t>Kwota</w:t>
      </w:r>
      <w:r w:rsidRPr="00D05A84">
        <w:rPr>
          <w:rFonts w:ascii="Arial" w:hAnsi="Arial" w:cs="Arial"/>
          <w:color w:val="auto"/>
          <w:sz w:val="20"/>
          <w:szCs w:val="20"/>
        </w:rPr>
        <w:t xml:space="preserve"> brutto płatna Wykonawcy podlegająca waloryzacji dotyczy płatności za </w:t>
      </w:r>
      <w:r w:rsidR="00270578" w:rsidRPr="00D05A84">
        <w:rPr>
          <w:rFonts w:ascii="Arial" w:hAnsi="Arial" w:cs="Arial"/>
          <w:color w:val="auto"/>
          <w:sz w:val="20"/>
          <w:szCs w:val="20"/>
        </w:rPr>
        <w:t>realizację zleceń przekazanych Wykonawcy po upływie 6 miesiąca realizacji umowy</w:t>
      </w:r>
      <w:r w:rsidRPr="00D05A84">
        <w:rPr>
          <w:rFonts w:ascii="Arial" w:hAnsi="Arial" w:cs="Arial"/>
          <w:color w:val="auto"/>
          <w:sz w:val="20"/>
          <w:szCs w:val="20"/>
        </w:rPr>
        <w:t>, do osiągnięcia limitu waloryzacji +/- 1</w:t>
      </w:r>
      <w:r w:rsidRPr="00D05A84">
        <w:rPr>
          <w:rFonts w:ascii="Arial" w:hAnsi="Arial" w:cs="Arial"/>
          <w:b/>
          <w:bCs/>
          <w:color w:val="auto"/>
          <w:sz w:val="20"/>
          <w:szCs w:val="20"/>
        </w:rPr>
        <w:t xml:space="preserve"> % </w:t>
      </w:r>
      <w:r w:rsidRPr="00D05A84">
        <w:rPr>
          <w:rFonts w:ascii="Arial" w:hAnsi="Arial" w:cs="Arial"/>
          <w:color w:val="auto"/>
          <w:sz w:val="20"/>
          <w:szCs w:val="20"/>
        </w:rPr>
        <w:t>wynagrodzenia umownego brutto</w:t>
      </w:r>
      <w:r w:rsidR="00270578" w:rsidRPr="00D05A84">
        <w:rPr>
          <w:rFonts w:ascii="Arial" w:hAnsi="Arial" w:cs="Arial"/>
          <w:color w:val="auto"/>
          <w:sz w:val="20"/>
          <w:szCs w:val="20"/>
        </w:rPr>
        <w:t xml:space="preserve">, o którym mowa w § </w:t>
      </w:r>
      <w:r w:rsidR="00007590" w:rsidRPr="00D05A84">
        <w:rPr>
          <w:rFonts w:ascii="Arial" w:hAnsi="Arial" w:cs="Arial"/>
          <w:color w:val="auto"/>
          <w:sz w:val="20"/>
          <w:szCs w:val="20"/>
        </w:rPr>
        <w:t>5</w:t>
      </w:r>
      <w:r w:rsidR="00270578" w:rsidRPr="00D05A84">
        <w:rPr>
          <w:rFonts w:ascii="Arial" w:hAnsi="Arial" w:cs="Arial"/>
          <w:color w:val="auto"/>
          <w:sz w:val="20"/>
          <w:szCs w:val="20"/>
        </w:rPr>
        <w:t xml:space="preserve"> ust. 1 umowy</w:t>
      </w:r>
      <w:r w:rsidRPr="00D05A84">
        <w:rPr>
          <w:rFonts w:ascii="Arial" w:hAnsi="Arial" w:cs="Arial"/>
          <w:color w:val="auto"/>
          <w:sz w:val="20"/>
          <w:szCs w:val="20"/>
        </w:rPr>
        <w:t xml:space="preserve"> z chwili zawarcia umowy. </w:t>
      </w:r>
    </w:p>
    <w:p w14:paraId="2F395A22" w14:textId="0D65DB65" w:rsidR="004404AC" w:rsidRPr="00D05A84" w:rsidRDefault="004404AC" w:rsidP="0055646E">
      <w:pPr>
        <w:pStyle w:val="Default"/>
        <w:numPr>
          <w:ilvl w:val="0"/>
          <w:numId w:val="31"/>
        </w:numPr>
        <w:ind w:left="1134" w:hanging="425"/>
        <w:jc w:val="both"/>
        <w:rPr>
          <w:rFonts w:ascii="Arial" w:hAnsi="Arial" w:cs="Arial"/>
          <w:color w:val="auto"/>
          <w:sz w:val="20"/>
          <w:szCs w:val="20"/>
        </w:rPr>
      </w:pPr>
      <w:r w:rsidRPr="00D05A84">
        <w:rPr>
          <w:rFonts w:ascii="Arial" w:hAnsi="Arial" w:cs="Arial"/>
          <w:color w:val="auto"/>
          <w:sz w:val="20"/>
          <w:szCs w:val="20"/>
        </w:rPr>
        <w:t xml:space="preserve">Jeżeli wynagrodzenie Wykonawcy zostanie zwaloryzowane zgodnie z art. 439 ust. 1-3 ustawy </w:t>
      </w:r>
      <w:proofErr w:type="spellStart"/>
      <w:r w:rsidRPr="00D05A84">
        <w:rPr>
          <w:rFonts w:ascii="Arial" w:hAnsi="Arial" w:cs="Arial"/>
          <w:color w:val="auto"/>
          <w:sz w:val="20"/>
          <w:szCs w:val="20"/>
        </w:rPr>
        <w:t>Pzp</w:t>
      </w:r>
      <w:proofErr w:type="spellEnd"/>
      <w:r w:rsidRPr="00D05A84">
        <w:rPr>
          <w:rFonts w:ascii="Arial" w:hAnsi="Arial" w:cs="Arial"/>
          <w:color w:val="auto"/>
          <w:sz w:val="20"/>
          <w:szCs w:val="20"/>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w:t>
      </w:r>
      <w:r w:rsidR="00F51BE4" w:rsidRPr="00D05A84">
        <w:rPr>
          <w:rFonts w:ascii="Arial" w:hAnsi="Arial" w:cs="Arial"/>
          <w:color w:val="auto"/>
          <w:sz w:val="20"/>
          <w:szCs w:val="20"/>
        </w:rPr>
        <w:t> </w:t>
      </w:r>
      <w:r w:rsidRPr="00D05A84">
        <w:rPr>
          <w:rFonts w:ascii="Arial" w:hAnsi="Arial" w:cs="Arial"/>
          <w:color w:val="auto"/>
          <w:sz w:val="20"/>
          <w:szCs w:val="20"/>
        </w:rPr>
        <w:t>zastrzeżeniem, że wskaźniki waloryzacji wynagrodzenia będą kalkulowane w odniesieniu do dnia zawarcia umowy pomiędzy Wykonawcą a Podwykonawcą, lub Podwykonawcą, a dalszym Podwykonawcą.</w:t>
      </w:r>
    </w:p>
    <w:p w14:paraId="4643853F" w14:textId="77777777" w:rsidR="004404AC" w:rsidRPr="00D05A84" w:rsidRDefault="004404AC" w:rsidP="0055646E">
      <w:pPr>
        <w:pStyle w:val="Default"/>
        <w:numPr>
          <w:ilvl w:val="0"/>
          <w:numId w:val="31"/>
        </w:numPr>
        <w:ind w:left="1134" w:hanging="425"/>
        <w:jc w:val="both"/>
        <w:rPr>
          <w:rFonts w:ascii="Arial" w:hAnsi="Arial" w:cs="Arial"/>
          <w:sz w:val="20"/>
          <w:szCs w:val="20"/>
        </w:rPr>
      </w:pPr>
      <w:r w:rsidRPr="00D05A84">
        <w:rPr>
          <w:rFonts w:ascii="Arial" w:hAnsi="Arial" w:cs="Arial"/>
          <w:sz w:val="20"/>
          <w:szCs w:val="20"/>
        </w:rPr>
        <w:t>Jeżeli umowa zostanie zawarta po upływie 180 dni od dnia upływu terminu składania ofert, początkowym terminem ustalenia zmiany wynagrodzenia będzie dzień otwarcia ofert, nie dzień zawarcia umowy.</w:t>
      </w:r>
    </w:p>
    <w:p w14:paraId="275B92E3" w14:textId="77777777" w:rsidR="004404AC" w:rsidRPr="00D05A84" w:rsidRDefault="004404AC" w:rsidP="0055646E">
      <w:pPr>
        <w:pStyle w:val="Default"/>
        <w:numPr>
          <w:ilvl w:val="0"/>
          <w:numId w:val="31"/>
        </w:numPr>
        <w:ind w:left="1134" w:hanging="425"/>
        <w:jc w:val="both"/>
        <w:rPr>
          <w:rFonts w:ascii="Arial" w:hAnsi="Arial" w:cs="Arial"/>
          <w:b/>
          <w:bCs/>
          <w:sz w:val="20"/>
          <w:szCs w:val="20"/>
        </w:rPr>
      </w:pPr>
      <w:r w:rsidRPr="00D05A84">
        <w:rPr>
          <w:rFonts w:ascii="Arial" w:hAnsi="Arial" w:cs="Arial"/>
          <w:sz w:val="20"/>
          <w:szCs w:val="20"/>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2CCAA0F3" w14:textId="179E7AD3" w:rsidR="007463E5" w:rsidRPr="00D05A84" w:rsidRDefault="001C5B2B"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z</w:t>
      </w:r>
      <w:r w:rsidR="007463E5" w:rsidRPr="00D05A84">
        <w:rPr>
          <w:rFonts w:ascii="Arial" w:hAnsi="Arial" w:cs="Arial"/>
        </w:rPr>
        <w:t xml:space="preserve">amawiający przewiduje wystąpienie robót, związanych z bieżącym utrzymaniem dróg, które nie zostały ujęte w kosztorysie ofertowym, a których wystąpienia nie można </w:t>
      </w:r>
      <w:r w:rsidR="000331A0" w:rsidRPr="00D05A84">
        <w:rPr>
          <w:rFonts w:ascii="Arial" w:hAnsi="Arial" w:cs="Arial"/>
        </w:rPr>
        <w:t xml:space="preserve">było </w:t>
      </w:r>
      <w:r w:rsidR="007463E5" w:rsidRPr="00D05A84">
        <w:rPr>
          <w:rFonts w:ascii="Arial" w:hAnsi="Arial" w:cs="Arial"/>
        </w:rPr>
        <w:t xml:space="preserve">przewidzieć </w:t>
      </w:r>
      <w:r w:rsidR="007463E5" w:rsidRPr="00D05A84">
        <w:rPr>
          <w:rFonts w:ascii="Arial" w:hAnsi="Arial" w:cs="Arial"/>
        </w:rPr>
        <w:lastRenderedPageBreak/>
        <w:t>w momencie</w:t>
      </w:r>
      <w:r w:rsidR="000331A0" w:rsidRPr="00D05A84">
        <w:rPr>
          <w:rFonts w:ascii="Arial" w:hAnsi="Arial" w:cs="Arial"/>
        </w:rPr>
        <w:t xml:space="preserve"> prowadzenia postępowania o udzielenie zamówienia</w:t>
      </w:r>
      <w:r w:rsidR="007463E5" w:rsidRPr="00D05A84">
        <w:rPr>
          <w:rFonts w:ascii="Arial" w:hAnsi="Arial" w:cs="Arial"/>
        </w:rPr>
        <w:t>. W przypadku wystąpienia robót, których ceny nie zostały ustalone w kosztorysie ofertowym, rozliczenie nastąpi na podstawie kosztorysu powykonawczego sporządzonego w oparciu o średnie ceny jednostkowe robót publikowane w wydawnictwie „</w:t>
      </w:r>
      <w:proofErr w:type="spellStart"/>
      <w:r w:rsidR="007463E5" w:rsidRPr="00D05A84">
        <w:rPr>
          <w:rFonts w:ascii="Arial" w:hAnsi="Arial" w:cs="Arial"/>
        </w:rPr>
        <w:t>Sekocenbud</w:t>
      </w:r>
      <w:proofErr w:type="spellEnd"/>
      <w:r w:rsidR="007463E5" w:rsidRPr="00D05A84">
        <w:rPr>
          <w:rFonts w:ascii="Arial" w:hAnsi="Arial" w:cs="Arial"/>
        </w:rPr>
        <w:t>” za kwartał poprzedzający okres wykonywania prac, a w przypadku braku tych cen wg KNR w oparciu o średnie stawki, ceny i narzuty kosztorysowe.</w:t>
      </w:r>
    </w:p>
    <w:p w14:paraId="76F6B9C6" w14:textId="77777777" w:rsidR="00DA1B2D" w:rsidRPr="00D05A84" w:rsidRDefault="00DA1B2D" w:rsidP="003907D4">
      <w:pPr>
        <w:numPr>
          <w:ilvl w:val="0"/>
          <w:numId w:val="29"/>
        </w:numPr>
        <w:tabs>
          <w:tab w:val="left" w:pos="709"/>
        </w:tabs>
        <w:suppressAutoHyphens w:val="0"/>
        <w:overflowPunct w:val="0"/>
        <w:autoSpaceDE w:val="0"/>
        <w:autoSpaceDN w:val="0"/>
        <w:adjustRightInd w:val="0"/>
        <w:ind w:left="709" w:hanging="425"/>
        <w:jc w:val="both"/>
        <w:textAlignment w:val="baseline"/>
        <w:rPr>
          <w:rFonts w:ascii="Arial" w:hAnsi="Arial" w:cs="Arial"/>
        </w:rPr>
      </w:pPr>
      <w:r w:rsidRPr="00D05A84">
        <w:rPr>
          <w:rFonts w:ascii="Arial" w:hAnsi="Arial" w:cs="Arial"/>
        </w:rPr>
        <w:t>Zamawiający przewiduje możliwość zmiany osoby, o której mowa w § 3 ust. 1 umowy na osobę z uprawnieniami nie gorszymi niż wymagane na etapie postępowania o udzielenie zamówienia publicznego.</w:t>
      </w:r>
    </w:p>
    <w:p w14:paraId="34848822" w14:textId="77777777" w:rsidR="003860D7" w:rsidRPr="00D05A84" w:rsidRDefault="003860D7" w:rsidP="0055646E">
      <w:pPr>
        <w:numPr>
          <w:ilvl w:val="0"/>
          <w:numId w:val="7"/>
        </w:numPr>
        <w:ind w:left="284" w:hanging="284"/>
        <w:jc w:val="both"/>
        <w:rPr>
          <w:rFonts w:ascii="Arial" w:hAnsi="Arial" w:cs="Arial"/>
          <w:bCs/>
          <w:lang w:eastAsia="pl-PL"/>
        </w:rPr>
      </w:pPr>
      <w:r w:rsidRPr="00D05A84">
        <w:rPr>
          <w:rFonts w:ascii="Arial" w:hAnsi="Arial" w:cs="Arial"/>
          <w:bCs/>
          <w:lang w:eastAsia="pl-PL"/>
        </w:rPr>
        <w:t>Wszelkie zmiany niniejszej umowy wymagają formy pisemnej pod rygorem nieważności.</w:t>
      </w:r>
    </w:p>
    <w:p w14:paraId="1A6F5A8D" w14:textId="50049509" w:rsidR="00DB650A" w:rsidRPr="00072BE4" w:rsidRDefault="00DB650A" w:rsidP="003860D7">
      <w:pPr>
        <w:ind w:left="284"/>
        <w:jc w:val="both"/>
        <w:rPr>
          <w:rFonts w:ascii="Arial" w:hAnsi="Arial" w:cs="Arial"/>
          <w:b/>
          <w:highlight w:val="yellow"/>
          <w:lang w:eastAsia="pl-PL"/>
        </w:rPr>
      </w:pPr>
    </w:p>
    <w:p w14:paraId="5F75F0B6" w14:textId="5C8FFE77" w:rsidR="007E4A0C" w:rsidRPr="009608CE" w:rsidRDefault="007E4A0C" w:rsidP="009608CE">
      <w:pPr>
        <w:pStyle w:val="Nagwek3"/>
        <w:keepNext w:val="0"/>
        <w:tabs>
          <w:tab w:val="left" w:pos="0"/>
        </w:tabs>
        <w:spacing w:before="0" w:after="0" w:line="24" w:lineRule="atLeast"/>
        <w:jc w:val="center"/>
        <w:rPr>
          <w:rFonts w:ascii="Arial" w:hAnsi="Arial" w:cs="Arial"/>
          <w:bCs w:val="0"/>
          <w:sz w:val="20"/>
          <w:szCs w:val="20"/>
        </w:rPr>
      </w:pPr>
      <w:r w:rsidRPr="009608CE">
        <w:rPr>
          <w:rFonts w:ascii="Arial" w:hAnsi="Arial" w:cs="Arial"/>
          <w:bCs w:val="0"/>
          <w:sz w:val="20"/>
          <w:szCs w:val="20"/>
        </w:rPr>
        <w:t xml:space="preserve">§ </w:t>
      </w:r>
      <w:r w:rsidR="00222683" w:rsidRPr="009608CE">
        <w:rPr>
          <w:rFonts w:ascii="Arial" w:hAnsi="Arial" w:cs="Arial"/>
          <w:bCs w:val="0"/>
          <w:sz w:val="20"/>
          <w:szCs w:val="20"/>
        </w:rPr>
        <w:t>1</w:t>
      </w:r>
      <w:r w:rsidR="00007590" w:rsidRPr="009608CE">
        <w:rPr>
          <w:rFonts w:ascii="Arial" w:hAnsi="Arial" w:cs="Arial"/>
          <w:bCs w:val="0"/>
          <w:sz w:val="20"/>
          <w:szCs w:val="20"/>
        </w:rPr>
        <w:t>1</w:t>
      </w:r>
      <w:r w:rsidRPr="009608CE">
        <w:rPr>
          <w:rFonts w:ascii="Arial" w:hAnsi="Arial" w:cs="Arial"/>
          <w:bCs w:val="0"/>
          <w:sz w:val="20"/>
          <w:szCs w:val="20"/>
        </w:rPr>
        <w:t>. Zatrudnienie na umowę o pracę</w:t>
      </w:r>
    </w:p>
    <w:p w14:paraId="4AA07160" w14:textId="31DFCFA1" w:rsidR="007E4A0C" w:rsidRPr="00D05A84" w:rsidRDefault="007E4A0C" w:rsidP="007E4A0C">
      <w:pPr>
        <w:jc w:val="both"/>
        <w:rPr>
          <w:rFonts w:ascii="Arial" w:hAnsi="Arial" w:cs="Arial"/>
        </w:rPr>
      </w:pPr>
      <w:r w:rsidRPr="00D05A84">
        <w:rPr>
          <w:rFonts w:ascii="Arial" w:hAnsi="Arial" w:cs="Arial"/>
        </w:rPr>
        <w:t xml:space="preserve">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 art. 22 § 1 ustawy z dnia 26 czerwca 1974 r. Kodeks Pracy (tekst jedn. Dz.U. z </w:t>
      </w:r>
      <w:r w:rsidR="00CD42AE" w:rsidRPr="00D05A84">
        <w:rPr>
          <w:rFonts w:ascii="Arial" w:hAnsi="Arial" w:cs="Arial"/>
        </w:rPr>
        <w:t>202</w:t>
      </w:r>
      <w:r w:rsidR="00D05A84" w:rsidRPr="00D05A84">
        <w:rPr>
          <w:rFonts w:ascii="Arial" w:hAnsi="Arial" w:cs="Arial"/>
        </w:rPr>
        <w:t>5</w:t>
      </w:r>
      <w:r w:rsidRPr="00D05A84">
        <w:rPr>
          <w:rFonts w:ascii="Arial" w:hAnsi="Arial" w:cs="Arial"/>
        </w:rPr>
        <w:t xml:space="preserve"> r. poz. </w:t>
      </w:r>
      <w:r w:rsidR="00906D10" w:rsidRPr="00D05A84">
        <w:rPr>
          <w:rFonts w:ascii="Arial" w:hAnsi="Arial" w:cs="Arial"/>
        </w:rPr>
        <w:t>277</w:t>
      </w:r>
      <w:r w:rsidRPr="00D05A84">
        <w:rPr>
          <w:rFonts w:ascii="Arial" w:hAnsi="Arial" w:cs="Arial"/>
        </w:rPr>
        <w:t xml:space="preserve"> ze zm.): </w:t>
      </w:r>
    </w:p>
    <w:p w14:paraId="082A4200" w14:textId="1DDF6B52" w:rsidR="007E4A0C" w:rsidRPr="00D05A84" w:rsidRDefault="007E4A0C" w:rsidP="0055646E">
      <w:pPr>
        <w:pStyle w:val="Akapitzlist"/>
        <w:numPr>
          <w:ilvl w:val="4"/>
          <w:numId w:val="23"/>
        </w:numPr>
        <w:ind w:left="284" w:hanging="284"/>
        <w:jc w:val="both"/>
        <w:rPr>
          <w:rFonts w:ascii="Arial" w:hAnsi="Arial" w:cs="Arial"/>
        </w:rPr>
      </w:pPr>
      <w:r w:rsidRPr="00D05A84">
        <w:rPr>
          <w:rFonts w:ascii="Arial" w:hAnsi="Arial" w:cs="Arial"/>
        </w:rPr>
        <w:t>rodzaj czynności niezbędnych do realizacji zamówienia, które dotyczą wymagania zatrudnienia na podstawie umowy o pracę przez Wykonawcę lub podwykonawcę, osób wykonujących czynności w</w:t>
      </w:r>
      <w:r w:rsidR="00AD0B64" w:rsidRPr="00D05A84">
        <w:rPr>
          <w:rFonts w:ascii="Arial" w:hAnsi="Arial" w:cs="Arial"/>
        </w:rPr>
        <w:t> </w:t>
      </w:r>
      <w:r w:rsidRPr="00D05A84">
        <w:rPr>
          <w:rFonts w:ascii="Arial" w:hAnsi="Arial" w:cs="Arial"/>
        </w:rPr>
        <w:t>trakcie realizacji zamówienia: czynności bezpośrednio związane z wykonywaniem robót, czyli czynności tzw. pracowników fizycznych (wymóg nie dotyczy m.in.: osób kierujących budową, wykonujących obsługę geodezyjną, czy dostawców materiałów budowlanych),</w:t>
      </w:r>
    </w:p>
    <w:p w14:paraId="5832B079" w14:textId="77777777" w:rsidR="007E4A0C" w:rsidRPr="00D05A84" w:rsidRDefault="007E4A0C" w:rsidP="0055646E">
      <w:pPr>
        <w:pStyle w:val="Akapitzlist"/>
        <w:numPr>
          <w:ilvl w:val="4"/>
          <w:numId w:val="23"/>
        </w:numPr>
        <w:ind w:left="284" w:hanging="284"/>
        <w:jc w:val="both"/>
        <w:rPr>
          <w:rFonts w:ascii="Arial" w:hAnsi="Arial" w:cs="Arial"/>
        </w:rPr>
      </w:pPr>
      <w:r w:rsidRPr="00D05A84">
        <w:rPr>
          <w:rFonts w:ascii="Arial" w:hAnsi="Arial" w:cs="Arial"/>
        </w:rPr>
        <w:t xml:space="preserve">sposób dokumentowania zatrudnienia osób, o których mowa w art. 95 ust. 1 ustawy </w:t>
      </w:r>
      <w:proofErr w:type="spellStart"/>
      <w:r w:rsidRPr="00D05A84">
        <w:rPr>
          <w:rFonts w:ascii="Arial" w:hAnsi="Arial" w:cs="Arial"/>
        </w:rPr>
        <w:t>Pzp</w:t>
      </w:r>
      <w:proofErr w:type="spellEnd"/>
      <w:r w:rsidRPr="00D05A84">
        <w:rPr>
          <w:rFonts w:ascii="Arial" w:hAnsi="Arial" w:cs="Arial"/>
        </w:rPr>
        <w:t xml:space="preserve"> - Wykonawca przedłoży Zamawiającemu wykaz osób wykonujących czynności wskazane w pkt 1, zatrudnionych na podstawie umowy o pracę, zarówno przez Wykonawcę jak i podwykonawców. Wykaz zostanie przedłożony </w:t>
      </w:r>
      <w:r w:rsidRPr="00D05A84">
        <w:rPr>
          <w:rFonts w:ascii="Arial" w:hAnsi="Arial" w:cs="Arial"/>
          <w:b/>
          <w:bCs/>
        </w:rPr>
        <w:t>w</w:t>
      </w:r>
      <w:r w:rsidRPr="00D05A84">
        <w:rPr>
          <w:rFonts w:ascii="Arial" w:hAnsi="Arial" w:cs="Arial"/>
        </w:rPr>
        <w:t xml:space="preserve"> </w:t>
      </w:r>
      <w:r w:rsidRPr="00D05A84">
        <w:rPr>
          <w:rFonts w:ascii="Arial" w:hAnsi="Arial" w:cs="Arial"/>
          <w:b/>
          <w:bCs/>
        </w:rPr>
        <w:t>terminie 10 dni roboczych od daty podpisania umowy</w:t>
      </w:r>
      <w:r w:rsidRPr="00D05A84">
        <w:rPr>
          <w:rFonts w:ascii="Arial" w:hAnsi="Arial" w:cs="Arial"/>
        </w:rPr>
        <w:t xml:space="preserve">, w przypadku wystąpienia zmian dot. zatrudnienia osób wykonujących czynności wskazane przez Zamawiającego, Wykonawca ma obowiązek w terminie 7 dni roboczych od ich zaistnienia zgłosić na piśmie zmianę Zamawiającemu, </w:t>
      </w:r>
    </w:p>
    <w:p w14:paraId="2BA8EDD2" w14:textId="77777777" w:rsidR="007E4A0C" w:rsidRPr="00D05A84" w:rsidRDefault="007E4A0C" w:rsidP="0055646E">
      <w:pPr>
        <w:pStyle w:val="Akapitzlist"/>
        <w:numPr>
          <w:ilvl w:val="4"/>
          <w:numId w:val="23"/>
        </w:numPr>
        <w:ind w:left="284" w:hanging="284"/>
        <w:jc w:val="both"/>
        <w:rPr>
          <w:rFonts w:ascii="Arial" w:hAnsi="Arial" w:cs="Arial"/>
        </w:rPr>
      </w:pPr>
      <w:r w:rsidRPr="00D05A84">
        <w:rPr>
          <w:rFonts w:ascii="Arial" w:hAnsi="Arial" w:cs="Arial"/>
        </w:rPr>
        <w:t xml:space="preserve">uprawnienia Zamawiającego w zakresie kontroli spełnienia przez Wykonawcę wymagań, o których mowa w art. 95 ust. 1 ustawy </w:t>
      </w:r>
      <w:proofErr w:type="spellStart"/>
      <w:r w:rsidRPr="00D05A84">
        <w:rPr>
          <w:rFonts w:ascii="Arial" w:hAnsi="Arial" w:cs="Arial"/>
        </w:rPr>
        <w:t>Pzp</w:t>
      </w:r>
      <w:proofErr w:type="spellEnd"/>
      <w:r w:rsidRPr="00D05A84">
        <w:rPr>
          <w:rFonts w:ascii="Arial" w:hAnsi="Arial" w:cs="Arial"/>
        </w:rPr>
        <w:t xml:space="preserve"> oraz sankcji z tytułu niespełnienia tych wymagań:</w:t>
      </w:r>
    </w:p>
    <w:p w14:paraId="0AB85F4B" w14:textId="77777777" w:rsidR="007E4A0C" w:rsidRPr="00D05A84" w:rsidRDefault="007E4A0C" w:rsidP="0055646E">
      <w:pPr>
        <w:pStyle w:val="Akapitzlist"/>
        <w:numPr>
          <w:ilvl w:val="0"/>
          <w:numId w:val="24"/>
        </w:numPr>
        <w:tabs>
          <w:tab w:val="left" w:pos="709"/>
        </w:tabs>
        <w:ind w:left="709" w:hanging="425"/>
        <w:jc w:val="both"/>
        <w:rPr>
          <w:rFonts w:ascii="Arial" w:hAnsi="Arial" w:cs="Arial"/>
        </w:rPr>
      </w:pPr>
      <w:r w:rsidRPr="00D05A84">
        <w:rPr>
          <w:rFonts w:ascii="Arial" w:hAnsi="Arial" w:cs="Arial"/>
        </w:rPr>
        <w:t>w okresie realizacji zamówienia Zamawiający ma prawo weryfikować, wywiązywanie się przez Wykonawcę lub podwykonawcę z obowiązku zatrudnienia na umowę o pracę osób wykonujących czynności, o których mowa w pkt 1, w trakcie realizacji zamówienia  - na każde wezwanie zamawiającego w wyznaczonym w tym wezwaniu terminie, nie krótszym niż 5 dni roboczych od dnia wezwania, wykonawca przedłoży zamawiającemu wskazane przez Zamawiającego, z wymienionych poniżej, dowody w celu potwierdzenia spełnienia wymogu zatrudnienia na podstawie umowy o pracę przez wykonawcę lub podwykonawcę osób wykonujących wskazane w pkt 1 czynności:</w:t>
      </w:r>
    </w:p>
    <w:p w14:paraId="5E2C7718" w14:textId="77777777" w:rsidR="007E4A0C" w:rsidRPr="00D05A84" w:rsidRDefault="007E4A0C" w:rsidP="0055646E">
      <w:pPr>
        <w:pStyle w:val="Akapitzlist"/>
        <w:numPr>
          <w:ilvl w:val="0"/>
          <w:numId w:val="25"/>
        </w:numPr>
        <w:ind w:left="993" w:hanging="284"/>
        <w:jc w:val="both"/>
        <w:rPr>
          <w:rFonts w:ascii="Arial" w:hAnsi="Arial" w:cs="Arial"/>
        </w:rPr>
      </w:pPr>
      <w:r w:rsidRPr="00D05A84">
        <w:rPr>
          <w:rFonts w:ascii="Arial" w:hAnsi="Arial" w:cs="Arial"/>
        </w:rPr>
        <w:t xml:space="preserve">oświadczenia zatrudnionych pracowników, o zatrudnieniu na umowę o pracę przez Wykonawcę lub podwykonawcę, </w:t>
      </w:r>
    </w:p>
    <w:p w14:paraId="6AE1AC0F" w14:textId="77777777" w:rsidR="007E4A0C" w:rsidRPr="00D05A84" w:rsidRDefault="007E4A0C" w:rsidP="0055646E">
      <w:pPr>
        <w:pStyle w:val="Akapitzlist"/>
        <w:numPr>
          <w:ilvl w:val="0"/>
          <w:numId w:val="25"/>
        </w:numPr>
        <w:ind w:left="993" w:hanging="284"/>
        <w:jc w:val="both"/>
        <w:rPr>
          <w:rFonts w:ascii="Arial" w:hAnsi="Arial" w:cs="Arial"/>
        </w:rPr>
      </w:pPr>
      <w:r w:rsidRPr="00D05A84">
        <w:rPr>
          <w:rFonts w:ascii="Arial" w:hAnsi="Arial" w:cs="Aria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daty zawarcia umowy o pracę, zakresu obowiązków pracownika oraz podpis osoby uprawnionej do złożenia oświadczenia w imieniu wykonawcy lub podwykonawcy;</w:t>
      </w:r>
    </w:p>
    <w:p w14:paraId="6E929B34" w14:textId="77777777" w:rsidR="007E4A0C" w:rsidRPr="00D05A84" w:rsidRDefault="007E4A0C" w:rsidP="0055646E">
      <w:pPr>
        <w:pStyle w:val="Akapitzlist"/>
        <w:numPr>
          <w:ilvl w:val="0"/>
          <w:numId w:val="25"/>
        </w:numPr>
        <w:ind w:left="993" w:hanging="284"/>
        <w:jc w:val="both"/>
        <w:rPr>
          <w:rFonts w:ascii="Arial" w:hAnsi="Arial" w:cs="Arial"/>
        </w:rPr>
      </w:pPr>
      <w:r w:rsidRPr="00D05A84">
        <w:rPr>
          <w:rFonts w:ascii="Arial" w:hAnsi="Arial"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D05A84">
        <w:rPr>
          <w:rFonts w:ascii="Arial" w:hAnsi="Arial" w:cs="Arial"/>
        </w:rPr>
        <w:t>Dz.Urz.UE.L</w:t>
      </w:r>
      <w:proofErr w:type="spellEnd"/>
      <w:r w:rsidRPr="00D05A84">
        <w:rPr>
          <w:rFonts w:ascii="Arial" w:hAnsi="Arial" w:cs="Arial"/>
        </w:rPr>
        <w:t xml:space="preserve"> Nr 119, str. 1) oraz zgodnie z przepisami ustawy o ochronie danych osobowych z dnia 10 maja 2018 r. (Dz.U. z 2019 r. poz. 1781 ze zm.), (tj. w szczególności bez adresów, nr PESEL pracowników, kwoty wynagrodzenia). Imię </w:t>
      </w:r>
      <w:r w:rsidRPr="00D05A84">
        <w:rPr>
          <w:rFonts w:ascii="Arial" w:hAnsi="Arial" w:cs="Arial"/>
        </w:rPr>
        <w:lastRenderedPageBreak/>
        <w:t xml:space="preserve">i nazwisko pracownika nie podlegają </w:t>
      </w:r>
      <w:proofErr w:type="spellStart"/>
      <w:r w:rsidRPr="00D05A84">
        <w:rPr>
          <w:rFonts w:ascii="Arial" w:hAnsi="Arial" w:cs="Arial"/>
        </w:rPr>
        <w:t>anonimizacji</w:t>
      </w:r>
      <w:proofErr w:type="spellEnd"/>
      <w:r w:rsidRPr="00D05A84">
        <w:rPr>
          <w:rFonts w:ascii="Arial" w:hAnsi="Arial" w:cs="Arial"/>
        </w:rPr>
        <w:t xml:space="preserve">. Informacje takie jak: data zawarcia umowy, rodzaj umowy o pracę, zakres obowiązków pracownika i wymiar etatu powinny być możliwe do zidentyfikowania; </w:t>
      </w:r>
    </w:p>
    <w:p w14:paraId="09591F7E" w14:textId="77777777" w:rsidR="007E4A0C" w:rsidRPr="00D05A84" w:rsidRDefault="007E4A0C" w:rsidP="0055646E">
      <w:pPr>
        <w:pStyle w:val="Akapitzlist"/>
        <w:numPr>
          <w:ilvl w:val="0"/>
          <w:numId w:val="25"/>
        </w:numPr>
        <w:ind w:left="993" w:hanging="284"/>
        <w:jc w:val="both"/>
        <w:rPr>
          <w:rFonts w:ascii="Arial" w:hAnsi="Arial" w:cs="Arial"/>
        </w:rPr>
      </w:pPr>
      <w:r w:rsidRPr="00D05A84">
        <w:rPr>
          <w:rFonts w:ascii="Arial" w:hAnsi="Arial" w:cs="Arial"/>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3B19D328" w14:textId="77777777" w:rsidR="007E4A0C" w:rsidRPr="00D05A84" w:rsidRDefault="007E4A0C" w:rsidP="0055646E">
      <w:pPr>
        <w:pStyle w:val="Akapitzlist"/>
        <w:numPr>
          <w:ilvl w:val="0"/>
          <w:numId w:val="25"/>
        </w:numPr>
        <w:ind w:left="993" w:hanging="284"/>
        <w:jc w:val="both"/>
        <w:rPr>
          <w:rFonts w:ascii="Arial" w:hAnsi="Arial" w:cs="Arial"/>
        </w:rPr>
      </w:pPr>
      <w:r w:rsidRPr="00D05A84">
        <w:rPr>
          <w:rFonts w:ascii="Arial" w:hAnsi="Arial" w:cs="Arial"/>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D05A84">
        <w:rPr>
          <w:rFonts w:ascii="Arial" w:hAnsi="Arial" w:cs="Arial"/>
        </w:rPr>
        <w:t>Dz.Urz.UE.L</w:t>
      </w:r>
      <w:proofErr w:type="spellEnd"/>
      <w:r w:rsidRPr="00D05A84">
        <w:rPr>
          <w:rFonts w:ascii="Arial" w:hAnsi="Arial" w:cs="Arial"/>
        </w:rPr>
        <w:t xml:space="preserve"> Nr 119, str. 1) oraz zgodnie z przepisami Ustawy o ochronie danych osobowych z dnia 10 maja 2018 r. (Dz.U. z 2019 r. poz. 1781). Imię i nazwisko pracownika nie podlegają </w:t>
      </w:r>
      <w:proofErr w:type="spellStart"/>
      <w:r w:rsidRPr="00D05A84">
        <w:rPr>
          <w:rFonts w:ascii="Arial" w:hAnsi="Arial" w:cs="Arial"/>
        </w:rPr>
        <w:t>anonimizacji</w:t>
      </w:r>
      <w:proofErr w:type="spellEnd"/>
      <w:r w:rsidRPr="00D05A84">
        <w:rPr>
          <w:rFonts w:ascii="Arial" w:hAnsi="Arial" w:cs="Arial"/>
        </w:rPr>
        <w:t xml:space="preserve">. </w:t>
      </w:r>
    </w:p>
    <w:p w14:paraId="68C669B7" w14:textId="77777777" w:rsidR="007E4A0C" w:rsidRPr="00D05A84" w:rsidRDefault="007E4A0C" w:rsidP="00222683">
      <w:pPr>
        <w:ind w:left="709"/>
        <w:jc w:val="both"/>
        <w:rPr>
          <w:rFonts w:ascii="Arial" w:hAnsi="Arial" w:cs="Arial"/>
        </w:rPr>
      </w:pPr>
      <w:r w:rsidRPr="00D05A84">
        <w:rPr>
          <w:rFonts w:ascii="Arial" w:hAnsi="Arial" w:cs="Arial"/>
        </w:rPr>
        <w:t>Ww. dokumenty będą zawierały informacje, w tym dane osobowe, niezbędne do weryfikacji zatrudnienia na podstawie umowy o pracę, w szczególności imię i nazwisko zatrudnionego pracownika, datę zawarcia umowy o pracę, rodzaj umowy o pracę i zakres obowiązków pracownika.</w:t>
      </w:r>
    </w:p>
    <w:p w14:paraId="0B1B2711" w14:textId="54505601" w:rsidR="007E4A0C" w:rsidRPr="00D05A84" w:rsidRDefault="007E4A0C" w:rsidP="009608CE">
      <w:pPr>
        <w:pStyle w:val="Akapitzlist"/>
        <w:numPr>
          <w:ilvl w:val="0"/>
          <w:numId w:val="24"/>
        </w:numPr>
        <w:tabs>
          <w:tab w:val="left" w:pos="709"/>
        </w:tabs>
        <w:ind w:left="709" w:hanging="425"/>
        <w:jc w:val="both"/>
        <w:rPr>
          <w:rFonts w:ascii="Arial" w:hAnsi="Arial" w:cs="Arial"/>
        </w:rPr>
      </w:pPr>
      <w:r w:rsidRPr="00D05A84">
        <w:rPr>
          <w:rFonts w:ascii="Arial" w:hAnsi="Arial" w:cs="Arial"/>
        </w:rPr>
        <w:t xml:space="preserve">Zamawiający naliczy Wykonawcy kary umowne w przypadkach i wysokościach określonych w § </w:t>
      </w:r>
      <w:r w:rsidR="00007590" w:rsidRPr="00D05A84">
        <w:rPr>
          <w:rFonts w:ascii="Arial" w:hAnsi="Arial" w:cs="Arial"/>
        </w:rPr>
        <w:t>8</w:t>
      </w:r>
      <w:r w:rsidRPr="00D05A84">
        <w:rPr>
          <w:rFonts w:ascii="Arial" w:hAnsi="Arial" w:cs="Arial"/>
        </w:rPr>
        <w:t xml:space="preserve"> ust. 1 pkt 8-12 umowy. </w:t>
      </w:r>
    </w:p>
    <w:p w14:paraId="2900409A" w14:textId="77777777" w:rsidR="009608CE" w:rsidRPr="009608CE" w:rsidRDefault="009608CE" w:rsidP="009608CE">
      <w:pPr>
        <w:pStyle w:val="Akapitzlist"/>
        <w:tabs>
          <w:tab w:val="left" w:pos="709"/>
        </w:tabs>
        <w:ind w:left="709"/>
        <w:jc w:val="both"/>
        <w:rPr>
          <w:rFonts w:ascii="Arial" w:hAnsi="Arial" w:cs="Arial"/>
          <w:highlight w:val="yellow"/>
        </w:rPr>
      </w:pPr>
    </w:p>
    <w:p w14:paraId="2BB665DC" w14:textId="5ADDC72A" w:rsidR="007E4A0C" w:rsidRPr="009608CE" w:rsidRDefault="007E4A0C" w:rsidP="009608CE">
      <w:pPr>
        <w:pStyle w:val="Nagwek3"/>
        <w:keepNext w:val="0"/>
        <w:tabs>
          <w:tab w:val="left" w:pos="0"/>
        </w:tabs>
        <w:spacing w:before="0" w:after="0" w:line="24" w:lineRule="atLeast"/>
        <w:jc w:val="center"/>
        <w:rPr>
          <w:rFonts w:ascii="Arial" w:hAnsi="Arial" w:cs="Arial"/>
          <w:bCs w:val="0"/>
          <w:sz w:val="20"/>
          <w:szCs w:val="20"/>
        </w:rPr>
      </w:pPr>
      <w:bookmarkStart w:id="8" w:name="_Hlk108423794"/>
      <w:r w:rsidRPr="009608CE">
        <w:rPr>
          <w:rFonts w:ascii="Arial" w:hAnsi="Arial" w:cs="Arial"/>
          <w:bCs w:val="0"/>
          <w:sz w:val="20"/>
          <w:szCs w:val="20"/>
        </w:rPr>
        <w:t xml:space="preserve">§ </w:t>
      </w:r>
      <w:r w:rsidR="00222683" w:rsidRPr="009608CE">
        <w:rPr>
          <w:rFonts w:ascii="Arial" w:hAnsi="Arial" w:cs="Arial"/>
          <w:bCs w:val="0"/>
          <w:sz w:val="20"/>
          <w:szCs w:val="20"/>
        </w:rPr>
        <w:t>1</w:t>
      </w:r>
      <w:r w:rsidR="00007590" w:rsidRPr="009608CE">
        <w:rPr>
          <w:rFonts w:ascii="Arial" w:hAnsi="Arial" w:cs="Arial"/>
          <w:bCs w:val="0"/>
          <w:sz w:val="20"/>
          <w:szCs w:val="20"/>
        </w:rPr>
        <w:t>2</w:t>
      </w:r>
      <w:r w:rsidRPr="009608CE">
        <w:rPr>
          <w:rFonts w:ascii="Arial" w:hAnsi="Arial" w:cs="Arial"/>
          <w:bCs w:val="0"/>
          <w:sz w:val="20"/>
          <w:szCs w:val="20"/>
        </w:rPr>
        <w:t>. Przetwarzanie danych osobowych</w:t>
      </w:r>
    </w:p>
    <w:bookmarkEnd w:id="8"/>
    <w:p w14:paraId="0F6E629F" w14:textId="77777777" w:rsidR="007E4A0C" w:rsidRPr="00D05A84" w:rsidRDefault="007E4A0C" w:rsidP="0055646E">
      <w:pPr>
        <w:pStyle w:val="Akapitzlist"/>
        <w:numPr>
          <w:ilvl w:val="3"/>
          <w:numId w:val="26"/>
        </w:numPr>
        <w:overflowPunct/>
        <w:ind w:left="284" w:hanging="284"/>
        <w:jc w:val="both"/>
        <w:textAlignment w:val="auto"/>
        <w:rPr>
          <w:rFonts w:ascii="Arial" w:eastAsia="Calibri" w:hAnsi="Arial" w:cs="Arial"/>
          <w:color w:val="000000"/>
          <w:lang w:eastAsia="en-US"/>
        </w:rPr>
      </w:pPr>
      <w:r w:rsidRPr="00D05A84">
        <w:rPr>
          <w:rFonts w:ascii="Arial" w:eastAsia="Calibri" w:hAnsi="Arial" w:cs="Arial"/>
          <w:color w:val="000000"/>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18CA1BFF" w14:textId="0BFC95A7" w:rsidR="007E4A0C" w:rsidRPr="00D05A84" w:rsidRDefault="007E4A0C" w:rsidP="0055646E">
      <w:pPr>
        <w:pStyle w:val="Akapitzlist"/>
        <w:numPr>
          <w:ilvl w:val="3"/>
          <w:numId w:val="26"/>
        </w:numPr>
        <w:overflowPunct/>
        <w:ind w:left="284" w:hanging="284"/>
        <w:jc w:val="both"/>
        <w:textAlignment w:val="auto"/>
        <w:rPr>
          <w:rFonts w:ascii="Arial" w:eastAsia="Calibri" w:hAnsi="Arial" w:cs="Arial"/>
          <w:color w:val="000000"/>
          <w:lang w:eastAsia="en-US"/>
        </w:rPr>
      </w:pPr>
      <w:r w:rsidRPr="00D05A84">
        <w:rPr>
          <w:rFonts w:ascii="Arial" w:eastAsia="Calibri" w:hAnsi="Arial" w:cs="Arial"/>
          <w:color w:val="000000"/>
          <w:lang w:eastAsia="en-US"/>
        </w:rPr>
        <w:t xml:space="preserve">Klauzula Informacyjna Miasta Kraśnik dotycząca danych Wykonawcy stanowi załącznik nr </w:t>
      </w:r>
      <w:r w:rsidR="00007590" w:rsidRPr="00D05A84">
        <w:rPr>
          <w:rFonts w:ascii="Arial" w:eastAsia="Calibri" w:hAnsi="Arial" w:cs="Arial"/>
          <w:color w:val="000000"/>
          <w:lang w:eastAsia="en-US"/>
        </w:rPr>
        <w:t>1</w:t>
      </w:r>
      <w:r w:rsidR="00D05A84" w:rsidRPr="00D05A84">
        <w:rPr>
          <w:rFonts w:ascii="Arial" w:eastAsia="Calibri" w:hAnsi="Arial" w:cs="Arial"/>
          <w:color w:val="000000"/>
          <w:lang w:eastAsia="en-US"/>
        </w:rPr>
        <w:t>3</w:t>
      </w:r>
      <w:r w:rsidR="00007590" w:rsidRPr="00D05A84">
        <w:rPr>
          <w:rFonts w:ascii="Arial" w:eastAsia="Calibri" w:hAnsi="Arial" w:cs="Arial"/>
          <w:color w:val="000000"/>
          <w:lang w:eastAsia="en-US"/>
        </w:rPr>
        <w:t xml:space="preserve"> </w:t>
      </w:r>
      <w:r w:rsidRPr="00D05A84">
        <w:rPr>
          <w:rFonts w:ascii="Arial" w:eastAsia="Calibri" w:hAnsi="Arial" w:cs="Arial"/>
          <w:color w:val="000000"/>
          <w:lang w:eastAsia="en-US"/>
        </w:rPr>
        <w:t xml:space="preserve">do SWZ. Klauzula informacyjna dla osób wskazanych przez drugą stronę umowy jako odpowiedzialną za wykonanie umowy, osobę do kontaktu znajduje się w § </w:t>
      </w:r>
      <w:r w:rsidR="00BD14F0" w:rsidRPr="00D05A84">
        <w:rPr>
          <w:rFonts w:ascii="Arial" w:eastAsia="Calibri" w:hAnsi="Arial" w:cs="Arial"/>
          <w:color w:val="000000"/>
          <w:lang w:eastAsia="en-US"/>
        </w:rPr>
        <w:t>1</w:t>
      </w:r>
      <w:r w:rsidR="00D05A84" w:rsidRPr="00D05A84">
        <w:rPr>
          <w:rFonts w:ascii="Arial" w:eastAsia="Calibri" w:hAnsi="Arial" w:cs="Arial"/>
          <w:color w:val="000000"/>
          <w:lang w:eastAsia="en-US"/>
        </w:rPr>
        <w:t>3</w:t>
      </w:r>
      <w:r w:rsidRPr="00D05A84">
        <w:rPr>
          <w:rFonts w:ascii="Arial" w:eastAsia="Calibri" w:hAnsi="Arial" w:cs="Arial"/>
          <w:color w:val="000000"/>
          <w:lang w:eastAsia="en-US"/>
        </w:rPr>
        <w:t xml:space="preserve"> umowy. Strona która dane udostępniła zobowiązana jest w imieniu Strony do której dane udostępniono przekazać Klauzulę Informacyjną osobom których dane zostały udostępnione. </w:t>
      </w:r>
    </w:p>
    <w:p w14:paraId="2C30254E" w14:textId="77777777" w:rsidR="00007590" w:rsidRPr="00072BE4" w:rsidRDefault="00007590" w:rsidP="007E4A0C">
      <w:pPr>
        <w:jc w:val="center"/>
        <w:rPr>
          <w:rFonts w:ascii="Arial" w:hAnsi="Arial" w:cs="Arial"/>
          <w:b/>
          <w:highlight w:val="yellow"/>
        </w:rPr>
      </w:pPr>
    </w:p>
    <w:p w14:paraId="5D54BA6C" w14:textId="78C504E0" w:rsidR="007E4A0C" w:rsidRPr="009608CE" w:rsidRDefault="007E4A0C" w:rsidP="009608CE">
      <w:pPr>
        <w:pStyle w:val="Nagwek3"/>
        <w:keepNext w:val="0"/>
        <w:tabs>
          <w:tab w:val="left" w:pos="0"/>
        </w:tabs>
        <w:spacing w:before="0" w:after="0" w:line="24" w:lineRule="atLeast"/>
        <w:jc w:val="center"/>
        <w:rPr>
          <w:rFonts w:ascii="Arial" w:hAnsi="Arial" w:cs="Arial"/>
          <w:bCs w:val="0"/>
          <w:sz w:val="20"/>
          <w:szCs w:val="20"/>
        </w:rPr>
      </w:pPr>
      <w:bookmarkStart w:id="9" w:name="_Hlk108423804"/>
      <w:r w:rsidRPr="009608CE">
        <w:rPr>
          <w:rFonts w:ascii="Arial" w:hAnsi="Arial" w:cs="Arial"/>
          <w:bCs w:val="0"/>
          <w:sz w:val="20"/>
          <w:szCs w:val="20"/>
        </w:rPr>
        <w:t xml:space="preserve">§ </w:t>
      </w:r>
      <w:r w:rsidR="00222683" w:rsidRPr="009608CE">
        <w:rPr>
          <w:rFonts w:ascii="Arial" w:hAnsi="Arial" w:cs="Arial"/>
          <w:bCs w:val="0"/>
          <w:sz w:val="20"/>
          <w:szCs w:val="20"/>
        </w:rPr>
        <w:t>1</w:t>
      </w:r>
      <w:r w:rsidR="00007590" w:rsidRPr="009608CE">
        <w:rPr>
          <w:rFonts w:ascii="Arial" w:hAnsi="Arial" w:cs="Arial"/>
          <w:bCs w:val="0"/>
          <w:sz w:val="20"/>
          <w:szCs w:val="20"/>
        </w:rPr>
        <w:t>3</w:t>
      </w:r>
      <w:r w:rsidRPr="009608CE">
        <w:rPr>
          <w:rFonts w:ascii="Arial" w:hAnsi="Arial" w:cs="Arial"/>
          <w:bCs w:val="0"/>
          <w:sz w:val="20"/>
          <w:szCs w:val="20"/>
        </w:rPr>
        <w:t>. Klauzula informacyjna dla osób wskazanych przez drugą stronę umowy jako odpowiedzialną za wykonanie umowy, osobę do kontaktu</w:t>
      </w:r>
    </w:p>
    <w:bookmarkEnd w:id="9"/>
    <w:p w14:paraId="16809B9A" w14:textId="77777777" w:rsidR="007E4A0C" w:rsidRPr="00D05A84" w:rsidRDefault="007E4A0C" w:rsidP="007E4A0C">
      <w:pPr>
        <w:jc w:val="both"/>
        <w:rPr>
          <w:rFonts w:ascii="Arial" w:hAnsi="Arial" w:cs="Arial"/>
          <w:bCs/>
        </w:rPr>
      </w:pPr>
      <w:r w:rsidRPr="00D05A84">
        <w:rPr>
          <w:rFonts w:ascii="Arial" w:hAnsi="Arial" w:cs="Arial"/>
          <w:bCs/>
        </w:rPr>
        <w:t>Zgodnie z art. 14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(Dz.U.UE.L.2016.119.1. z dnia 4 maja 2016 r.) - zwanego dalej „RODO” Zamawiający - Administrator podczas pozyskiwania danych osobowych podaje następujące informacje:</w:t>
      </w:r>
    </w:p>
    <w:p w14:paraId="5EDE18AB"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Administratorem Pani/Pana danych osobowych jest Burmistrz Miasta Kraśnik z siedzibą w Kraśniku, ul. Lubelska 84, 23-200 Kraśnik.</w:t>
      </w:r>
    </w:p>
    <w:p w14:paraId="09653B08"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 xml:space="preserve">Administrator wyznaczył Inspektora Ochrony Danych, z którym można się skontaktować w sprawach związanych z ochroną danych osobowych w następujący sposób: na adres poczty elektronicznej: </w:t>
      </w:r>
      <w:hyperlink r:id="rId10" w:history="1">
        <w:r w:rsidRPr="00D05A84">
          <w:rPr>
            <w:rStyle w:val="Hipercze"/>
            <w:rFonts w:ascii="Arial" w:hAnsi="Arial" w:cs="Arial"/>
            <w:bCs/>
          </w:rPr>
          <w:t>iod@krasnik.eu</w:t>
        </w:r>
      </w:hyperlink>
      <w:r w:rsidRPr="00D05A84">
        <w:rPr>
          <w:rFonts w:ascii="Arial" w:hAnsi="Arial" w:cs="Arial"/>
          <w:bCs/>
        </w:rPr>
        <w:t>, listownie: na adres siedziby Administratora.</w:t>
      </w:r>
    </w:p>
    <w:p w14:paraId="0B964C65" w14:textId="0FA32E94"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Pani/Pana dane osobowe (takie jak: imię i nazwisko, nr telefonu służbowego, służbowy adres poczty elektronicznej) przetwarzane będą w celu wykonywania umowy, w związku z 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Miasto Kraśnik zawarło umowę.</w:t>
      </w:r>
    </w:p>
    <w:p w14:paraId="1FFD71CB"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 xml:space="preserve">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w:t>
      </w:r>
      <w:r w:rsidRPr="00D05A84">
        <w:rPr>
          <w:rFonts w:ascii="Arial" w:hAnsi="Arial" w:cs="Arial"/>
          <w:bCs/>
        </w:rPr>
        <w:lastRenderedPageBreak/>
        <w:t>przetwarzanie danych osobowych będzie niezbędne dla ustalenia lub dochodzenia ewentualnych roszczeń lub obrony przed takimi roszczeniami.</w:t>
      </w:r>
    </w:p>
    <w:p w14:paraId="59034DF0"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6ED1DE2E"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W zakresie przetwarzania danych osobowych posiada Pani/Pan następujące prawa:</w:t>
      </w:r>
    </w:p>
    <w:p w14:paraId="04457D6E" w14:textId="77777777" w:rsidR="007E4A0C" w:rsidRPr="00D05A84" w:rsidRDefault="007E4A0C" w:rsidP="0055646E">
      <w:pPr>
        <w:pStyle w:val="Akapitzlist"/>
        <w:numPr>
          <w:ilvl w:val="0"/>
          <w:numId w:val="28"/>
        </w:numPr>
        <w:ind w:hanging="294"/>
        <w:jc w:val="both"/>
        <w:rPr>
          <w:rFonts w:ascii="Arial" w:hAnsi="Arial" w:cs="Arial"/>
          <w:bCs/>
        </w:rPr>
      </w:pPr>
      <w:r w:rsidRPr="00D05A84">
        <w:rPr>
          <w:rFonts w:ascii="Arial" w:hAnsi="Arial" w:cs="Arial"/>
          <w:bCs/>
        </w:rPr>
        <w:t>dostępu do swoich danych osobowych, sprostowania swoich danych osobowych, usunięcia swoich danych osobowych, ograniczenia przetwarzania swoich danych osobowych, wniesienia sprzeciwu wobec przetwarzania swoich danych osobowych,</w:t>
      </w:r>
    </w:p>
    <w:p w14:paraId="78E99C08" w14:textId="77777777" w:rsidR="007E4A0C" w:rsidRPr="00D05A84" w:rsidRDefault="007E4A0C" w:rsidP="0055646E">
      <w:pPr>
        <w:pStyle w:val="Akapitzlist"/>
        <w:numPr>
          <w:ilvl w:val="0"/>
          <w:numId w:val="28"/>
        </w:numPr>
        <w:ind w:hanging="294"/>
        <w:jc w:val="both"/>
        <w:rPr>
          <w:rFonts w:ascii="Arial" w:hAnsi="Arial" w:cs="Arial"/>
          <w:bCs/>
        </w:rPr>
      </w:pPr>
      <w:r w:rsidRPr="00D05A84">
        <w:rPr>
          <w:rFonts w:ascii="Arial" w:hAnsi="Arial" w:cs="Arial"/>
          <w:bCs/>
        </w:rPr>
        <w:t>przy czym możliwość (zakres i sytuacje) skorzystania z wymienionych praw uzależniona jest od spełnienia przesłanek określonych w przepisach prawa oraz podstawy prawnej i celu przetwarzania Pani/Pana danych osobowych.</w:t>
      </w:r>
    </w:p>
    <w:p w14:paraId="3513CC27"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W przypadku uznania, że przetwarzanie danych osobowych odbywa się w sposób niezgodny z prawem przysługuje Pani/Panu prawo wniesienia skargi do Prezesa Urzędu Ochrony Danych Osobowych, z siedzibą w Warszawie ul. Stawki 2, 00-193 Warszawa.</w:t>
      </w:r>
    </w:p>
    <w:p w14:paraId="538BC7B6"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Podanie danych osobowych jest dobrowolne lecz konieczne do zawarcia i wykonania niniejszej Umowy.</w:t>
      </w:r>
    </w:p>
    <w:p w14:paraId="34797F43"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Dane osobowe nie będą przetwarzane w sposób zautomatyzowany i nie będą profilowane.</w:t>
      </w:r>
    </w:p>
    <w:p w14:paraId="341407A1"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Pani/Pana dane osobowe nie będą przekazywane do państwa trzeciego lub organizacji międzynarodowej.</w:t>
      </w:r>
    </w:p>
    <w:p w14:paraId="7F75809A" w14:textId="77777777" w:rsidR="007E4A0C" w:rsidRPr="00D05A84" w:rsidRDefault="007E4A0C" w:rsidP="0055646E">
      <w:pPr>
        <w:pStyle w:val="Akapitzlist"/>
        <w:numPr>
          <w:ilvl w:val="4"/>
          <w:numId w:val="27"/>
        </w:numPr>
        <w:ind w:left="426" w:hanging="426"/>
        <w:jc w:val="both"/>
        <w:rPr>
          <w:rFonts w:ascii="Arial" w:hAnsi="Arial" w:cs="Arial"/>
          <w:bCs/>
        </w:rPr>
      </w:pPr>
      <w:r w:rsidRPr="00D05A84">
        <w:rPr>
          <w:rFonts w:ascii="Arial" w:hAnsi="Arial" w:cs="Arial"/>
          <w:bCs/>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59D3A155" w14:textId="77777777" w:rsidR="007E4A0C" w:rsidRPr="00072BE4" w:rsidRDefault="007E4A0C" w:rsidP="007E4A0C">
      <w:pPr>
        <w:jc w:val="center"/>
        <w:rPr>
          <w:rFonts w:ascii="Arial" w:hAnsi="Arial" w:cs="Arial"/>
          <w:b/>
          <w:highlight w:val="yellow"/>
        </w:rPr>
      </w:pPr>
    </w:p>
    <w:p w14:paraId="26E130CB" w14:textId="54E77DB5" w:rsidR="007E4A0C" w:rsidRPr="00D05A84" w:rsidRDefault="007E4A0C" w:rsidP="009608CE">
      <w:pPr>
        <w:pStyle w:val="Nagwek3"/>
        <w:keepNext w:val="0"/>
        <w:tabs>
          <w:tab w:val="left" w:pos="0"/>
        </w:tabs>
        <w:spacing w:before="0" w:after="0" w:line="24" w:lineRule="atLeast"/>
        <w:jc w:val="center"/>
        <w:rPr>
          <w:rFonts w:ascii="Arial" w:hAnsi="Arial" w:cs="Arial"/>
          <w:bCs w:val="0"/>
          <w:sz w:val="20"/>
          <w:szCs w:val="20"/>
        </w:rPr>
      </w:pPr>
      <w:bookmarkStart w:id="10" w:name="_Hlk108423814"/>
      <w:r w:rsidRPr="00D05A84">
        <w:rPr>
          <w:rFonts w:ascii="Arial" w:hAnsi="Arial" w:cs="Arial"/>
          <w:bCs w:val="0"/>
          <w:sz w:val="20"/>
          <w:szCs w:val="20"/>
        </w:rPr>
        <w:t xml:space="preserve">§ </w:t>
      </w:r>
      <w:r w:rsidR="00222683" w:rsidRPr="00D05A84">
        <w:rPr>
          <w:rFonts w:ascii="Arial" w:hAnsi="Arial" w:cs="Arial"/>
          <w:bCs w:val="0"/>
          <w:sz w:val="20"/>
          <w:szCs w:val="20"/>
        </w:rPr>
        <w:t>1</w:t>
      </w:r>
      <w:r w:rsidR="00007590" w:rsidRPr="00D05A84">
        <w:rPr>
          <w:rFonts w:ascii="Arial" w:hAnsi="Arial" w:cs="Arial"/>
          <w:bCs w:val="0"/>
          <w:sz w:val="20"/>
          <w:szCs w:val="20"/>
        </w:rPr>
        <w:t>4</w:t>
      </w:r>
      <w:r w:rsidRPr="00D05A84">
        <w:rPr>
          <w:rFonts w:ascii="Arial" w:hAnsi="Arial" w:cs="Arial"/>
          <w:bCs w:val="0"/>
          <w:sz w:val="20"/>
          <w:szCs w:val="20"/>
        </w:rPr>
        <w:t>. Postanowienia końcowe</w:t>
      </w:r>
    </w:p>
    <w:bookmarkEnd w:id="10"/>
    <w:p w14:paraId="791C5DEB" w14:textId="77777777" w:rsidR="007E4A0C" w:rsidRPr="00D05A84" w:rsidRDefault="007E4A0C" w:rsidP="0055646E">
      <w:pPr>
        <w:numPr>
          <w:ilvl w:val="0"/>
          <w:numId w:val="22"/>
        </w:numPr>
        <w:suppressAutoHyphens w:val="0"/>
        <w:ind w:left="426" w:hanging="426"/>
        <w:jc w:val="both"/>
        <w:rPr>
          <w:rFonts w:ascii="Arial" w:hAnsi="Arial" w:cs="Arial"/>
        </w:rPr>
      </w:pPr>
      <w:r w:rsidRPr="00D05A84">
        <w:rPr>
          <w:rFonts w:ascii="Arial" w:hAnsi="Arial" w:cs="Arial"/>
        </w:rPr>
        <w:t xml:space="preserve">Strony ustalają, że w sprawach nieuregulowanych niniejszą umową stosuje się przepisy ustawy Prawo zamówień publicznych, przepisy ustawy Prawo budowlane z aktami wykonawczymi oraz przepisy </w:t>
      </w:r>
      <w:r w:rsidRPr="00D05A84">
        <w:rPr>
          <w:rFonts w:ascii="Arial" w:hAnsi="Arial" w:cs="Arial"/>
          <w:iCs/>
        </w:rPr>
        <w:t xml:space="preserve">ustawy </w:t>
      </w:r>
      <w:r w:rsidRPr="00D05A84">
        <w:rPr>
          <w:rFonts w:ascii="Arial" w:hAnsi="Arial" w:cs="Arial"/>
        </w:rPr>
        <w:t>Kodeks cywilny.</w:t>
      </w:r>
    </w:p>
    <w:p w14:paraId="504BECDE" w14:textId="228F0B44" w:rsidR="007E4A0C" w:rsidRPr="00D05A84" w:rsidRDefault="007E4A0C" w:rsidP="0055646E">
      <w:pPr>
        <w:numPr>
          <w:ilvl w:val="0"/>
          <w:numId w:val="22"/>
        </w:numPr>
        <w:suppressAutoHyphens w:val="0"/>
        <w:ind w:left="426" w:hanging="426"/>
        <w:jc w:val="both"/>
        <w:rPr>
          <w:rFonts w:ascii="Arial" w:hAnsi="Arial" w:cs="Arial"/>
        </w:rPr>
      </w:pPr>
      <w:r w:rsidRPr="00D05A84">
        <w:rPr>
          <w:rFonts w:ascii="Arial" w:hAnsi="Arial" w:cs="Arial"/>
        </w:rPr>
        <w:t>Strony zobowiązują się do polubownego rozstrzygania wszelkich sporów, które mogą wynikać w</w:t>
      </w:r>
      <w:r w:rsidR="00D05A84" w:rsidRPr="00D05A84">
        <w:rPr>
          <w:rFonts w:ascii="Arial" w:hAnsi="Arial" w:cs="Arial"/>
        </w:rPr>
        <w:t> </w:t>
      </w:r>
      <w:r w:rsidRPr="00D05A84">
        <w:rPr>
          <w:rFonts w:ascii="Arial" w:hAnsi="Arial" w:cs="Arial"/>
        </w:rPr>
        <w:t>związku z wykonywaniem niniejszej umowy, a gdyby to nie przyniosło rezultatu, sądem właściwym będzie sąd miejsca siedziby Zamawiającego.</w:t>
      </w:r>
    </w:p>
    <w:p w14:paraId="0BCADB17" w14:textId="66B312C0" w:rsidR="007E4A0C" w:rsidRPr="00D05A84" w:rsidRDefault="007E4A0C" w:rsidP="0055646E">
      <w:pPr>
        <w:numPr>
          <w:ilvl w:val="0"/>
          <w:numId w:val="22"/>
        </w:numPr>
        <w:suppressAutoHyphens w:val="0"/>
        <w:ind w:left="426" w:hanging="426"/>
        <w:jc w:val="both"/>
        <w:rPr>
          <w:rFonts w:ascii="Arial" w:hAnsi="Arial" w:cs="Arial"/>
        </w:rPr>
      </w:pPr>
      <w:r w:rsidRPr="00D05A84">
        <w:rPr>
          <w:rFonts w:ascii="Arial" w:hAnsi="Arial" w:cs="Arial"/>
        </w:rPr>
        <w:t>Integralną częścią umowy jest SWZ i oferta Wykonawcy</w:t>
      </w:r>
      <w:r w:rsidR="00BD14F0" w:rsidRPr="00D05A84">
        <w:rPr>
          <w:rFonts w:ascii="Arial" w:hAnsi="Arial" w:cs="Arial"/>
        </w:rPr>
        <w:t xml:space="preserve"> wraz z kosztorysem ofertowym</w:t>
      </w:r>
      <w:r w:rsidRPr="00D05A84">
        <w:rPr>
          <w:rFonts w:ascii="Arial" w:hAnsi="Arial" w:cs="Arial"/>
        </w:rPr>
        <w:t>.</w:t>
      </w:r>
    </w:p>
    <w:p w14:paraId="0043BE0D" w14:textId="77777777" w:rsidR="007E4A0C" w:rsidRPr="00D05A84" w:rsidRDefault="007E4A0C" w:rsidP="0055646E">
      <w:pPr>
        <w:numPr>
          <w:ilvl w:val="0"/>
          <w:numId w:val="22"/>
        </w:numPr>
        <w:suppressAutoHyphens w:val="0"/>
        <w:ind w:left="426" w:hanging="426"/>
        <w:jc w:val="both"/>
        <w:rPr>
          <w:rFonts w:ascii="Arial" w:hAnsi="Arial" w:cs="Arial"/>
          <w:b/>
        </w:rPr>
      </w:pPr>
      <w:r w:rsidRPr="00D05A84">
        <w:rPr>
          <w:rFonts w:ascii="Arial" w:hAnsi="Arial" w:cs="Arial"/>
        </w:rPr>
        <w:t>Umowę sporządzono w dwóch jednobrzmiących egzemplarzach – jeden egz. dla Zamawiającego i jeden egz. dla Wykonawcy./ Umowę sporządzono w formie elektronicznej z użyciem kwalifikowanych podpisów elektronicznych.</w:t>
      </w:r>
    </w:p>
    <w:p w14:paraId="41DEB125" w14:textId="77777777" w:rsidR="007E4A0C" w:rsidRPr="00D05A84" w:rsidRDefault="007E4A0C" w:rsidP="007E4A0C">
      <w:pPr>
        <w:pStyle w:val="tyt"/>
        <w:keepNext w:val="0"/>
        <w:spacing w:before="0" w:after="0"/>
        <w:jc w:val="both"/>
        <w:rPr>
          <w:rFonts w:ascii="Arial" w:hAnsi="Arial" w:cs="Arial"/>
          <w:b w:val="0"/>
          <w:sz w:val="20"/>
          <w:szCs w:val="20"/>
        </w:rPr>
      </w:pPr>
    </w:p>
    <w:p w14:paraId="0CB31FA5" w14:textId="77777777" w:rsidR="00CF37DA" w:rsidRPr="00D05A84" w:rsidRDefault="00CF37DA" w:rsidP="00BF5C1B">
      <w:pPr>
        <w:widowControl w:val="0"/>
        <w:rPr>
          <w:rFonts w:ascii="Arial" w:hAnsi="Arial" w:cs="Arial"/>
          <w:b/>
        </w:rPr>
      </w:pPr>
    </w:p>
    <w:p w14:paraId="5E865DBD" w14:textId="6D2466F9" w:rsidR="002B4A8B" w:rsidRPr="00D05A84" w:rsidRDefault="0025308F" w:rsidP="007130BD">
      <w:pPr>
        <w:widowControl w:val="0"/>
        <w:tabs>
          <w:tab w:val="left" w:pos="6237"/>
        </w:tabs>
        <w:jc w:val="center"/>
        <w:rPr>
          <w:rFonts w:ascii="Arial" w:hAnsi="Arial" w:cs="Arial"/>
        </w:rPr>
      </w:pPr>
      <w:r w:rsidRPr="00D05A84">
        <w:rPr>
          <w:rFonts w:ascii="Arial" w:hAnsi="Arial" w:cs="Arial"/>
          <w:b/>
        </w:rPr>
        <w:t>Z A M A W I A J Ą C Y:</w:t>
      </w:r>
      <w:r w:rsidRPr="00D05A84">
        <w:rPr>
          <w:rFonts w:ascii="Arial" w:hAnsi="Arial" w:cs="Arial"/>
          <w:b/>
        </w:rPr>
        <w:tab/>
        <w:t>W Y K O N A W C A</w:t>
      </w:r>
      <w:r w:rsidRPr="00D05A84">
        <w:rPr>
          <w:rFonts w:ascii="Arial" w:hAnsi="Arial" w:cs="Arial"/>
        </w:rPr>
        <w:t>:</w:t>
      </w:r>
    </w:p>
    <w:p w14:paraId="63C7030F" w14:textId="77777777" w:rsidR="001466E1" w:rsidRPr="00D05A84" w:rsidRDefault="001466E1" w:rsidP="00725FFD">
      <w:pPr>
        <w:widowControl w:val="0"/>
        <w:jc w:val="center"/>
        <w:rPr>
          <w:rFonts w:ascii="Arial" w:hAnsi="Arial" w:cs="Arial"/>
        </w:rPr>
      </w:pPr>
    </w:p>
    <w:p w14:paraId="6650BBCD" w14:textId="77777777" w:rsidR="00105831" w:rsidRPr="00D05A84" w:rsidRDefault="00105831" w:rsidP="00725FFD">
      <w:pPr>
        <w:widowControl w:val="0"/>
        <w:tabs>
          <w:tab w:val="right" w:pos="9072"/>
        </w:tabs>
        <w:rPr>
          <w:rFonts w:ascii="Arial" w:hAnsi="Arial" w:cs="Arial"/>
        </w:rPr>
      </w:pPr>
    </w:p>
    <w:p w14:paraId="424181FC" w14:textId="2BEF97A0" w:rsidR="0025308F" w:rsidRPr="007848FD" w:rsidRDefault="002B4A8B" w:rsidP="007130BD">
      <w:pPr>
        <w:widowControl w:val="0"/>
        <w:tabs>
          <w:tab w:val="left" w:pos="6521"/>
        </w:tabs>
        <w:ind w:firstLine="709"/>
        <w:jc w:val="both"/>
        <w:rPr>
          <w:rFonts w:ascii="Arial" w:hAnsi="Arial" w:cs="Arial"/>
        </w:rPr>
      </w:pPr>
      <w:r w:rsidRPr="00D05A84">
        <w:rPr>
          <w:rFonts w:ascii="Arial" w:hAnsi="Arial" w:cs="Arial"/>
        </w:rPr>
        <w:t xml:space="preserve"> …………..……………</w:t>
      </w:r>
      <w:r w:rsidR="001466E1" w:rsidRPr="00D05A84">
        <w:rPr>
          <w:rFonts w:ascii="Arial" w:hAnsi="Arial" w:cs="Arial"/>
        </w:rPr>
        <w:t>…</w:t>
      </w:r>
      <w:r w:rsidRPr="00D05A84">
        <w:rPr>
          <w:rFonts w:ascii="Arial" w:hAnsi="Arial" w:cs="Arial"/>
        </w:rPr>
        <w:t>…</w:t>
      </w:r>
      <w:r w:rsidR="007130BD" w:rsidRPr="00D05A84">
        <w:rPr>
          <w:rFonts w:ascii="Arial" w:hAnsi="Arial" w:cs="Arial"/>
        </w:rPr>
        <w:tab/>
      </w:r>
      <w:r w:rsidR="00EA66CC" w:rsidRPr="00D05A84">
        <w:rPr>
          <w:rFonts w:ascii="Arial" w:hAnsi="Arial" w:cs="Arial"/>
        </w:rPr>
        <w:t>………</w:t>
      </w:r>
      <w:r w:rsidR="001466E1" w:rsidRPr="00D05A84">
        <w:rPr>
          <w:rFonts w:ascii="Arial" w:hAnsi="Arial" w:cs="Arial"/>
        </w:rPr>
        <w:t>..</w:t>
      </w:r>
      <w:r w:rsidR="00EA66CC" w:rsidRPr="00D05A84">
        <w:rPr>
          <w:rFonts w:ascii="Arial" w:hAnsi="Arial" w:cs="Arial"/>
        </w:rPr>
        <w:t>………</w:t>
      </w:r>
      <w:r w:rsidR="001466E1" w:rsidRPr="00D05A84">
        <w:rPr>
          <w:rFonts w:ascii="Arial" w:hAnsi="Arial" w:cs="Arial"/>
        </w:rPr>
        <w:t>…</w:t>
      </w:r>
      <w:r w:rsidR="00EA66CC" w:rsidRPr="00D05A84">
        <w:rPr>
          <w:rFonts w:ascii="Arial" w:hAnsi="Arial" w:cs="Arial"/>
        </w:rPr>
        <w:t>………</w:t>
      </w:r>
    </w:p>
    <w:sectPr w:rsidR="0025308F" w:rsidRPr="007848FD" w:rsidSect="001C2F5A">
      <w:footerReference w:type="default" r:id="rId11"/>
      <w:footerReference w:type="first" r:id="rId12"/>
      <w:footnotePr>
        <w:pos w:val="beneathText"/>
      </w:footnotePr>
      <w:pgSz w:w="11905" w:h="16837"/>
      <w:pgMar w:top="1077" w:right="1418" w:bottom="709" w:left="1418" w:header="709"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B3FF" w14:textId="77777777" w:rsidR="009D3F2F" w:rsidRDefault="009D3F2F">
      <w:r>
        <w:separator/>
      </w:r>
    </w:p>
  </w:endnote>
  <w:endnote w:type="continuationSeparator" w:id="0">
    <w:p w14:paraId="43DE2860" w14:textId="77777777" w:rsidR="009D3F2F" w:rsidRDefault="009D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310E" w14:textId="33A5B123" w:rsidR="007313D9" w:rsidRDefault="007313D9" w:rsidP="00C228FD">
    <w:pPr>
      <w:pStyle w:val="Stopka"/>
      <w:jc w:val="center"/>
      <w:rPr>
        <w:rFonts w:ascii="Arial" w:hAnsi="Arial" w:cs="Arial"/>
        <w:i/>
        <w:noProof/>
        <w:sz w:val="16"/>
        <w:szCs w:val="16"/>
        <w:lang w:eastAsia="pl-PL"/>
      </w:rPr>
    </w:pPr>
  </w:p>
  <w:p w14:paraId="141FDD19" w14:textId="7689615B" w:rsidR="007313D9" w:rsidRDefault="009D3F2F" w:rsidP="00C228FD">
    <w:pPr>
      <w:pStyle w:val="Stopka"/>
      <w:jc w:val="center"/>
      <w:rPr>
        <w:rFonts w:ascii="Arial" w:hAnsi="Arial" w:cs="Arial"/>
        <w:i/>
        <w:noProof/>
        <w:sz w:val="16"/>
        <w:szCs w:val="16"/>
        <w:lang w:eastAsia="pl-PL"/>
      </w:rPr>
    </w:pPr>
    <w:r>
      <w:rPr>
        <w:rFonts w:ascii="Arial" w:hAnsi="Arial" w:cs="Arial"/>
        <w:i/>
        <w:noProof/>
        <w:sz w:val="16"/>
        <w:szCs w:val="16"/>
        <w:lang w:eastAsia="pl-PL"/>
      </w:rPr>
      <w:pict w14:anchorId="15F92B93">
        <v:shapetype id="_x0000_t32" coordsize="21600,21600" o:spt="32" o:oned="t" path="m,l21600,21600e" filled="f">
          <v:path arrowok="t" fillok="f" o:connecttype="none"/>
          <o:lock v:ext="edit" shapetype="t"/>
        </v:shapetype>
        <v:shape id="_x0000_s2057" type="#_x0000_t32" style="position:absolute;left:0;text-align:left;margin-left:17.95pt;margin-top:5.25pt;width:450pt;height:0;z-index:2" o:connectortype="straight"/>
      </w:pict>
    </w:r>
  </w:p>
  <w:p w14:paraId="0A0C2905" w14:textId="7A85A542" w:rsidR="00222C44" w:rsidRDefault="00EB014C" w:rsidP="00C228FD">
    <w:pPr>
      <w:pStyle w:val="Stopka"/>
      <w:jc w:val="center"/>
      <w:rPr>
        <w:rFonts w:ascii="Arial" w:hAnsi="Arial" w:cs="Arial"/>
        <w:i/>
        <w:sz w:val="16"/>
        <w:szCs w:val="16"/>
      </w:rPr>
    </w:pPr>
    <w:r>
      <w:rPr>
        <w:rFonts w:ascii="Arial" w:hAnsi="Arial" w:cs="Arial"/>
        <w:i/>
        <w:noProof/>
        <w:sz w:val="16"/>
        <w:szCs w:val="16"/>
        <w:lang w:eastAsia="pl-PL"/>
      </w:rPr>
      <w:t>Część</w:t>
    </w:r>
    <w:r w:rsidR="00222C44">
      <w:rPr>
        <w:rFonts w:ascii="Arial" w:hAnsi="Arial" w:cs="Arial"/>
        <w:i/>
        <w:noProof/>
        <w:sz w:val="16"/>
        <w:szCs w:val="16"/>
        <w:lang w:eastAsia="pl-PL"/>
      </w:rPr>
      <w:t xml:space="preserve"> nr </w:t>
    </w:r>
    <w:r w:rsidR="00627C30">
      <w:rPr>
        <w:rFonts w:ascii="Arial" w:hAnsi="Arial" w:cs="Arial"/>
        <w:i/>
        <w:noProof/>
        <w:sz w:val="16"/>
        <w:szCs w:val="16"/>
        <w:lang w:eastAsia="pl-PL"/>
      </w:rPr>
      <w:t>2</w:t>
    </w:r>
    <w:r w:rsidR="00222C44">
      <w:rPr>
        <w:rFonts w:ascii="Arial" w:hAnsi="Arial" w:cs="Arial"/>
        <w:i/>
        <w:sz w:val="16"/>
        <w:szCs w:val="16"/>
      </w:rPr>
      <w:t xml:space="preserve"> </w:t>
    </w:r>
    <w:r w:rsidR="00222C44" w:rsidRPr="00C70275">
      <w:rPr>
        <w:rFonts w:ascii="Arial" w:hAnsi="Arial" w:cs="Arial"/>
        <w:i/>
        <w:sz w:val="16"/>
        <w:szCs w:val="16"/>
      </w:rPr>
      <w:t>- Bieżące utrzymanie dróg gmin</w:t>
    </w:r>
    <w:r w:rsidR="00222C44">
      <w:rPr>
        <w:rFonts w:ascii="Arial" w:hAnsi="Arial" w:cs="Arial"/>
        <w:i/>
        <w:sz w:val="16"/>
        <w:szCs w:val="16"/>
      </w:rPr>
      <w:t xml:space="preserve">nych na terenie </w:t>
    </w:r>
    <w:r w:rsidR="0059461E">
      <w:rPr>
        <w:rFonts w:ascii="Arial" w:hAnsi="Arial" w:cs="Arial"/>
        <w:i/>
        <w:sz w:val="16"/>
        <w:szCs w:val="16"/>
      </w:rPr>
      <w:t>m</w:t>
    </w:r>
    <w:r w:rsidR="00222C44">
      <w:rPr>
        <w:rFonts w:ascii="Arial" w:hAnsi="Arial" w:cs="Arial"/>
        <w:i/>
        <w:sz w:val="16"/>
        <w:szCs w:val="16"/>
      </w:rPr>
      <w:t xml:space="preserve">iasta Kraśnik </w:t>
    </w:r>
    <w:r w:rsidR="00222C44" w:rsidRPr="00C70275">
      <w:rPr>
        <w:rFonts w:ascii="Arial" w:hAnsi="Arial" w:cs="Arial"/>
        <w:i/>
        <w:sz w:val="16"/>
        <w:szCs w:val="16"/>
      </w:rPr>
      <w:t xml:space="preserve">w zakresie remontów </w:t>
    </w:r>
    <w:r w:rsidR="007313D9" w:rsidRPr="007313D9">
      <w:rPr>
        <w:rFonts w:ascii="Arial" w:hAnsi="Arial" w:cs="Arial"/>
        <w:i/>
        <w:sz w:val="16"/>
        <w:szCs w:val="16"/>
      </w:rPr>
      <w:t>dróg o nawierzchni</w:t>
    </w:r>
    <w:r w:rsidR="00FD7998">
      <w:rPr>
        <w:rFonts w:ascii="Arial" w:hAnsi="Arial" w:cs="Arial"/>
        <w:i/>
        <w:sz w:val="16"/>
        <w:szCs w:val="16"/>
      </w:rPr>
      <w:t>ach</w:t>
    </w:r>
    <w:r w:rsidR="007313D9" w:rsidRPr="007313D9">
      <w:rPr>
        <w:rFonts w:ascii="Arial" w:hAnsi="Arial" w:cs="Arial"/>
        <w:i/>
        <w:sz w:val="16"/>
        <w:szCs w:val="16"/>
      </w:rPr>
      <w:t xml:space="preserve"> gruntowych, tłuczniowych oraz </w:t>
    </w:r>
    <w:r w:rsidR="007313D9">
      <w:rPr>
        <w:rFonts w:ascii="Arial" w:hAnsi="Arial" w:cs="Arial"/>
        <w:i/>
        <w:sz w:val="16"/>
        <w:szCs w:val="16"/>
      </w:rPr>
      <w:t xml:space="preserve">z </w:t>
    </w:r>
    <w:r w:rsidR="007313D9" w:rsidRPr="007313D9">
      <w:rPr>
        <w:rFonts w:ascii="Arial" w:hAnsi="Arial" w:cs="Arial"/>
        <w:i/>
        <w:sz w:val="16"/>
        <w:szCs w:val="16"/>
      </w:rPr>
      <w:t>kostki brukowej</w:t>
    </w:r>
  </w:p>
  <w:p w14:paraId="0F8E65B5" w14:textId="36CA9D65" w:rsidR="00222C44" w:rsidRPr="00C70275" w:rsidRDefault="00222C44" w:rsidP="00C228FD">
    <w:pPr>
      <w:pStyle w:val="Stopka"/>
      <w:jc w:val="center"/>
      <w:rPr>
        <w:rFonts w:ascii="Arial" w:hAnsi="Arial" w:cs="Arial"/>
        <w:i/>
        <w:sz w:val="16"/>
        <w:szCs w:val="16"/>
      </w:rPr>
    </w:pPr>
  </w:p>
  <w:p w14:paraId="64E08FC4" w14:textId="77777777" w:rsidR="00222C44" w:rsidRPr="006345ED" w:rsidRDefault="00222C44">
    <w:pPr>
      <w:pStyle w:val="Stopka"/>
      <w:jc w:val="center"/>
      <w:rPr>
        <w:rFonts w:ascii="Arial" w:hAnsi="Arial" w:cs="Arial"/>
        <w:i/>
        <w:sz w:val="16"/>
        <w:szCs w:val="16"/>
      </w:rPr>
    </w:pPr>
    <w:r>
      <w:rPr>
        <w:rFonts w:ascii="Arial" w:hAnsi="Arial" w:cs="Arial"/>
        <w:i/>
        <w:sz w:val="16"/>
        <w:szCs w:val="16"/>
      </w:rPr>
      <w:t xml:space="preserve">- </w:t>
    </w:r>
    <w:r w:rsidRPr="006345ED">
      <w:rPr>
        <w:rFonts w:ascii="Arial" w:hAnsi="Arial" w:cs="Arial"/>
        <w:i/>
        <w:sz w:val="16"/>
        <w:szCs w:val="16"/>
      </w:rPr>
      <w:fldChar w:fldCharType="begin"/>
    </w:r>
    <w:r w:rsidRPr="006345ED">
      <w:rPr>
        <w:rFonts w:ascii="Arial" w:hAnsi="Arial" w:cs="Arial"/>
        <w:i/>
        <w:sz w:val="16"/>
        <w:szCs w:val="16"/>
      </w:rPr>
      <w:instrText>PAGE   \* MERGEFORMAT</w:instrText>
    </w:r>
    <w:r w:rsidRPr="006345ED">
      <w:rPr>
        <w:rFonts w:ascii="Arial" w:hAnsi="Arial" w:cs="Arial"/>
        <w:i/>
        <w:sz w:val="16"/>
        <w:szCs w:val="16"/>
      </w:rPr>
      <w:fldChar w:fldCharType="separate"/>
    </w:r>
    <w:r w:rsidR="00AF0B7B">
      <w:rPr>
        <w:rFonts w:ascii="Arial" w:hAnsi="Arial" w:cs="Arial"/>
        <w:i/>
        <w:noProof/>
        <w:sz w:val="16"/>
        <w:szCs w:val="16"/>
      </w:rPr>
      <w:t>14</w:t>
    </w:r>
    <w:r w:rsidRPr="006345ED">
      <w:rPr>
        <w:rFonts w:ascii="Arial" w:hAnsi="Arial" w:cs="Arial"/>
        <w:i/>
        <w:sz w:val="16"/>
        <w:szCs w:val="16"/>
      </w:rPr>
      <w:fldChar w:fldCharType="end"/>
    </w:r>
    <w:r>
      <w:rPr>
        <w:rFonts w:ascii="Arial" w:hAnsi="Arial" w:cs="Arial"/>
        <w:i/>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A15C" w14:textId="77777777" w:rsidR="00222C44" w:rsidRDefault="009D3F2F" w:rsidP="002A5A5D">
    <w:pPr>
      <w:pStyle w:val="Stopka"/>
      <w:jc w:val="center"/>
      <w:rPr>
        <w:rFonts w:ascii="Arial" w:hAnsi="Arial" w:cs="Arial"/>
        <w:i/>
        <w:sz w:val="16"/>
        <w:szCs w:val="16"/>
      </w:rPr>
    </w:pPr>
    <w:r>
      <w:rPr>
        <w:rFonts w:ascii="Arial" w:hAnsi="Arial" w:cs="Arial"/>
        <w:i/>
        <w:noProof/>
        <w:sz w:val="18"/>
        <w:szCs w:val="18"/>
        <w:lang w:eastAsia="pl-PL"/>
      </w:rPr>
      <w:pict w14:anchorId="13095B3B">
        <v:shapetype id="_x0000_t32" coordsize="21600,21600" o:spt="32" o:oned="t" path="m,l21600,21600e" filled="f">
          <v:path arrowok="t" fillok="f" o:connecttype="none"/>
          <o:lock v:ext="edit" shapetype="t"/>
        </v:shapetype>
        <v:shape id="_x0000_s2055" type="#_x0000_t32" style="position:absolute;left:0;text-align:left;margin-left:1.1pt;margin-top:4.45pt;width:455.25pt;height:0;z-index:1" o:connectortype="straight"/>
      </w:pict>
    </w:r>
  </w:p>
  <w:p w14:paraId="726727FA" w14:textId="77777777" w:rsidR="00222C44" w:rsidRDefault="00222C44" w:rsidP="00532318">
    <w:pPr>
      <w:pStyle w:val="Stopka"/>
      <w:jc w:val="center"/>
      <w:rPr>
        <w:rFonts w:ascii="Arial" w:hAnsi="Arial" w:cs="Arial"/>
        <w:i/>
        <w:sz w:val="16"/>
        <w:szCs w:val="16"/>
      </w:rPr>
    </w:pPr>
    <w:r w:rsidRPr="00D55D3F">
      <w:rPr>
        <w:rFonts w:ascii="Arial" w:hAnsi="Arial" w:cs="Arial"/>
        <w:i/>
        <w:sz w:val="16"/>
        <w:szCs w:val="16"/>
      </w:rPr>
      <w:t xml:space="preserve">Załącznik nr </w:t>
    </w:r>
    <w:r>
      <w:rPr>
        <w:rFonts w:ascii="Arial" w:hAnsi="Arial" w:cs="Arial"/>
        <w:i/>
        <w:sz w:val="16"/>
        <w:szCs w:val="16"/>
      </w:rPr>
      <w:t>8</w:t>
    </w:r>
    <w:r w:rsidRPr="00D55D3F">
      <w:rPr>
        <w:rFonts w:ascii="Arial" w:hAnsi="Arial" w:cs="Arial"/>
        <w:i/>
        <w:sz w:val="16"/>
        <w:szCs w:val="16"/>
      </w:rPr>
      <w:t xml:space="preserve"> do SIWZ  - </w:t>
    </w:r>
    <w:r w:rsidRPr="00F95EA5">
      <w:rPr>
        <w:rFonts w:ascii="Arial" w:hAnsi="Arial" w:cs="Arial"/>
        <w:i/>
        <w:sz w:val="16"/>
        <w:szCs w:val="16"/>
      </w:rPr>
      <w:t xml:space="preserve">Bieżące utrzymanie dróg gminnych na terenie Miasta Kraśnik  </w:t>
    </w:r>
  </w:p>
  <w:p w14:paraId="7A758ED6" w14:textId="77777777" w:rsidR="00222C44" w:rsidRPr="00310900" w:rsidRDefault="00222C44" w:rsidP="00532318">
    <w:pPr>
      <w:pStyle w:val="Stopka"/>
      <w:jc w:val="center"/>
      <w:rPr>
        <w:rFonts w:ascii="Arial" w:hAnsi="Arial" w:cs="Arial"/>
        <w:i/>
        <w:sz w:val="16"/>
        <w:szCs w:val="16"/>
      </w:rPr>
    </w:pPr>
    <w:r w:rsidRPr="00F95EA5">
      <w:rPr>
        <w:rFonts w:ascii="Arial" w:hAnsi="Arial" w:cs="Arial"/>
        <w:i/>
        <w:sz w:val="16"/>
        <w:szCs w:val="16"/>
      </w:rPr>
      <w:t>w zakresie remontów nawierzchni w 2017r.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DE98" w14:textId="77777777" w:rsidR="009D3F2F" w:rsidRDefault="009D3F2F">
      <w:r>
        <w:separator/>
      </w:r>
    </w:p>
  </w:footnote>
  <w:footnote w:type="continuationSeparator" w:id="0">
    <w:p w14:paraId="5F945C95" w14:textId="77777777" w:rsidR="009D3F2F" w:rsidRDefault="009D3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Nagwek7"/>
      <w:lvlText w:val=""/>
      <w:lvlJc w:val="left"/>
      <w:pPr>
        <w:tabs>
          <w:tab w:val="num" w:pos="1296"/>
        </w:tabs>
        <w:ind w:left="1296" w:hanging="1296"/>
      </w:pPr>
    </w:lvl>
    <w:lvl w:ilvl="7">
      <w:start w:val="1"/>
      <w:numFmt w:val="none"/>
      <w:pStyle w:val="Nagwek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1612068E"/>
    <w:name w:val="WW8Num132"/>
    <w:lvl w:ilvl="0">
      <w:start w:val="1"/>
      <w:numFmt w:val="decimal"/>
      <w:lvlText w:val="%1."/>
      <w:lvlJc w:val="left"/>
      <w:pPr>
        <w:ind w:left="360" w:hanging="360"/>
      </w:pPr>
      <w:rPr>
        <w:rFonts w:hint="default"/>
        <w:b w:val="0"/>
      </w:rPr>
    </w:lvl>
    <w:lvl w:ilvl="1">
      <w:start w:val="1"/>
      <w:numFmt w:val="bullet"/>
      <w:lvlText w:val=""/>
      <w:lvlJc w:val="left"/>
      <w:pPr>
        <w:tabs>
          <w:tab w:val="num" w:pos="1440"/>
        </w:tabs>
        <w:ind w:left="1440" w:hanging="360"/>
      </w:pPr>
      <w:rPr>
        <w:rFonts w:ascii="Symbol" w:hAnsi="Symbol" w:hint="default"/>
        <w:b/>
        <w:u w:val="none"/>
      </w:r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hint="default"/>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4"/>
    <w:multiLevelType w:val="singleLevel"/>
    <w:tmpl w:val="00000004"/>
    <w:name w:val="WW8Num5"/>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132"/>
    <w:lvl w:ilvl="0">
      <w:start w:val="1"/>
      <w:numFmt w:val="decimal"/>
      <w:lvlText w:val="%1."/>
      <w:lvlJc w:val="left"/>
      <w:pPr>
        <w:tabs>
          <w:tab w:val="num" w:pos="360"/>
        </w:tabs>
        <w:ind w:left="360" w:hanging="360"/>
      </w:pPr>
    </w:lvl>
  </w:abstractNum>
  <w:abstractNum w:abstractNumId="4" w15:restartNumberingAfterBreak="0">
    <w:nsid w:val="00000006"/>
    <w:multiLevelType w:val="singleLevel"/>
    <w:tmpl w:val="6466FFA2"/>
    <w:name w:val="WW8Num132"/>
    <w:lvl w:ilvl="0">
      <w:start w:val="6"/>
      <w:numFmt w:val="decimal"/>
      <w:lvlText w:val="%1."/>
      <w:lvlJc w:val="left"/>
      <w:pPr>
        <w:tabs>
          <w:tab w:val="num" w:pos="720"/>
        </w:tabs>
        <w:ind w:left="720" w:hanging="360"/>
      </w:pPr>
      <w:rPr>
        <w:rFonts w:hint="default"/>
      </w:rPr>
    </w:lvl>
  </w:abstractNum>
  <w:abstractNum w:abstractNumId="5" w15:restartNumberingAfterBreak="0">
    <w:nsid w:val="00000007"/>
    <w:multiLevelType w:val="singleLevel"/>
    <w:tmpl w:val="00000007"/>
    <w:name w:val="WW8Num11"/>
    <w:lvl w:ilvl="0">
      <w:start w:val="1"/>
      <w:numFmt w:val="decimal"/>
      <w:lvlText w:val="%1."/>
      <w:lvlJc w:val="left"/>
      <w:pPr>
        <w:tabs>
          <w:tab w:val="num" w:pos="360"/>
        </w:tabs>
        <w:ind w:left="360" w:hanging="360"/>
      </w:pPr>
    </w:lvl>
  </w:abstractNum>
  <w:abstractNum w:abstractNumId="6" w15:restartNumberingAfterBreak="0">
    <w:nsid w:val="00000008"/>
    <w:multiLevelType w:val="singleLevel"/>
    <w:tmpl w:val="00000008"/>
    <w:name w:val="WW8Num12"/>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singleLevel"/>
    <w:tmpl w:val="0000000B"/>
    <w:name w:val="WW8Num16"/>
    <w:lvl w:ilvl="0">
      <w:start w:val="1"/>
      <w:numFmt w:val="decimal"/>
      <w:lvlText w:val="%1."/>
      <w:lvlJc w:val="left"/>
      <w:pPr>
        <w:tabs>
          <w:tab w:val="num" w:pos="360"/>
        </w:tabs>
        <w:ind w:left="360" w:hanging="360"/>
      </w:pPr>
    </w:lvl>
  </w:abstractNum>
  <w:abstractNum w:abstractNumId="8" w15:restartNumberingAfterBreak="0">
    <w:nsid w:val="0000000C"/>
    <w:multiLevelType w:val="singleLevel"/>
    <w:tmpl w:val="0000000C"/>
    <w:name w:val="WW8Num18"/>
    <w:lvl w:ilvl="0">
      <w:start w:val="1"/>
      <w:numFmt w:val="bullet"/>
      <w:lvlText w:val=""/>
      <w:lvlJc w:val="left"/>
      <w:pPr>
        <w:tabs>
          <w:tab w:val="num" w:pos="794"/>
        </w:tabs>
        <w:ind w:left="794" w:hanging="454"/>
      </w:pPr>
      <w:rPr>
        <w:rFonts w:ascii="Symbol" w:hAnsi="Symbol"/>
      </w:rPr>
    </w:lvl>
  </w:abstractNum>
  <w:abstractNum w:abstractNumId="9" w15:restartNumberingAfterBreak="0">
    <w:nsid w:val="0000000D"/>
    <w:multiLevelType w:val="singleLevel"/>
    <w:tmpl w:val="0000000D"/>
    <w:name w:val="WW8Num19"/>
    <w:lvl w:ilvl="0">
      <w:start w:val="1"/>
      <w:numFmt w:val="decimal"/>
      <w:lvlText w:val="%1."/>
      <w:lvlJc w:val="left"/>
      <w:pPr>
        <w:tabs>
          <w:tab w:val="num" w:pos="360"/>
        </w:tabs>
        <w:ind w:left="360" w:hanging="360"/>
      </w:pPr>
    </w:lvl>
  </w:abstractNum>
  <w:abstractNum w:abstractNumId="10" w15:restartNumberingAfterBreak="0">
    <w:nsid w:val="0000000E"/>
    <w:multiLevelType w:val="singleLevel"/>
    <w:tmpl w:val="0000000E"/>
    <w:name w:val="WW8Num20"/>
    <w:lvl w:ilvl="0">
      <w:start w:val="1"/>
      <w:numFmt w:val="decimal"/>
      <w:lvlText w:val="%1."/>
      <w:lvlJc w:val="left"/>
      <w:pPr>
        <w:tabs>
          <w:tab w:val="num" w:pos="360"/>
        </w:tabs>
        <w:ind w:left="360" w:hanging="360"/>
      </w:pPr>
    </w:lvl>
  </w:abstractNum>
  <w:abstractNum w:abstractNumId="11" w15:restartNumberingAfterBreak="0">
    <w:nsid w:val="0000000F"/>
    <w:multiLevelType w:val="singleLevel"/>
    <w:tmpl w:val="0000000F"/>
    <w:name w:val="WW8Num24"/>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A8404F44"/>
    <w:name w:val="WW8Num27"/>
    <w:lvl w:ilvl="0">
      <w:start w:val="1"/>
      <w:numFmt w:val="decimal"/>
      <w:lvlText w:val="%1."/>
      <w:lvlJc w:val="left"/>
      <w:pPr>
        <w:tabs>
          <w:tab w:val="num" w:pos="360"/>
        </w:tabs>
        <w:ind w:left="360" w:hanging="360"/>
      </w:pPr>
      <w:rPr>
        <w:b w:val="0"/>
        <w:sz w:val="20"/>
        <w:szCs w:val="20"/>
      </w:rPr>
    </w:lvl>
  </w:abstractNum>
  <w:abstractNum w:abstractNumId="13"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4"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15"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59E2E3B"/>
    <w:multiLevelType w:val="singleLevel"/>
    <w:tmpl w:val="F0709FC2"/>
    <w:lvl w:ilvl="0">
      <w:start w:val="1"/>
      <w:numFmt w:val="decimal"/>
      <w:lvlText w:val="%1."/>
      <w:lvlJc w:val="left"/>
      <w:pPr>
        <w:ind w:left="6456" w:hanging="360"/>
      </w:pPr>
      <w:rPr>
        <w:rFonts w:hint="default"/>
        <w:b w:val="0"/>
        <w:sz w:val="20"/>
        <w:szCs w:val="20"/>
      </w:rPr>
    </w:lvl>
  </w:abstractNum>
  <w:abstractNum w:abstractNumId="17" w15:restartNumberingAfterBreak="0">
    <w:nsid w:val="06DC5386"/>
    <w:multiLevelType w:val="hybridMultilevel"/>
    <w:tmpl w:val="0BF88DF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A6F03E4"/>
    <w:multiLevelType w:val="hybridMultilevel"/>
    <w:tmpl w:val="CB480192"/>
    <w:name w:val="WW8Num543"/>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AC54B14"/>
    <w:multiLevelType w:val="hybridMultilevel"/>
    <w:tmpl w:val="2EC6C16E"/>
    <w:lvl w:ilvl="0" w:tplc="158AB83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3338"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137606"/>
    <w:multiLevelType w:val="hybridMultilevel"/>
    <w:tmpl w:val="F4B6B082"/>
    <w:name w:val="WW8Num13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72498B"/>
    <w:multiLevelType w:val="hybridMultilevel"/>
    <w:tmpl w:val="38BE5C36"/>
    <w:name w:val="WW8Num54"/>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5135A27"/>
    <w:multiLevelType w:val="hybridMultilevel"/>
    <w:tmpl w:val="89086B7C"/>
    <w:name w:val="WW8Num13222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236E09"/>
    <w:multiLevelType w:val="hybridMultilevel"/>
    <w:tmpl w:val="5EE6368A"/>
    <w:name w:val="WW8Num542"/>
    <w:lvl w:ilvl="0" w:tplc="0000000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D269B8"/>
    <w:multiLevelType w:val="multilevel"/>
    <w:tmpl w:val="FA6A531E"/>
    <w:lvl w:ilvl="0">
      <w:start w:val="1"/>
      <w:numFmt w:val="decimal"/>
      <w:lvlText w:val="%1."/>
      <w:lvlJc w:val="left"/>
      <w:pPr>
        <w:tabs>
          <w:tab w:val="num" w:pos="0"/>
        </w:tabs>
        <w:ind w:left="0" w:firstLine="0"/>
      </w:pPr>
      <w:rPr>
        <w:rFonts w:hint="default"/>
        <w:b w:val="0"/>
        <w:bCs/>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412F6E93"/>
    <w:multiLevelType w:val="hybridMultilevel"/>
    <w:tmpl w:val="8D101B66"/>
    <w:name w:val="WW8Num13222"/>
    <w:lvl w:ilvl="0" w:tplc="E374808C">
      <w:start w:val="1"/>
      <w:numFmt w:val="decimal"/>
      <w:lvlText w:val="%1)"/>
      <w:lvlJc w:val="righ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25B5F9F"/>
    <w:multiLevelType w:val="hybridMultilevel"/>
    <w:tmpl w:val="54CEDBFE"/>
    <w:name w:val="WW8Num543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59424C"/>
    <w:multiLevelType w:val="hybridMultilevel"/>
    <w:tmpl w:val="48CC38B6"/>
    <w:name w:val="WW8Num1322222"/>
    <w:lvl w:ilvl="0" w:tplc="E374808C">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E67201"/>
    <w:multiLevelType w:val="hybridMultilevel"/>
    <w:tmpl w:val="AD0C13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98A765D"/>
    <w:multiLevelType w:val="hybridMultilevel"/>
    <w:tmpl w:val="37AE5F92"/>
    <w:name w:val="WW8Num13"/>
    <w:lvl w:ilvl="0" w:tplc="FFCE186E">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3" w15:restartNumberingAfterBreak="0">
    <w:nsid w:val="58F32A97"/>
    <w:multiLevelType w:val="hybridMultilevel"/>
    <w:tmpl w:val="55F619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816620A"/>
    <w:multiLevelType w:val="hybridMultilevel"/>
    <w:tmpl w:val="B30A3674"/>
    <w:name w:val="WW8Num13222222"/>
    <w:lvl w:ilvl="0" w:tplc="2B6C3AD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A46B33"/>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EFA2FF7"/>
    <w:multiLevelType w:val="hybridMultilevel"/>
    <w:tmpl w:val="B57E316A"/>
    <w:lvl w:ilvl="0" w:tplc="04150011">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9"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7346945"/>
    <w:multiLevelType w:val="hybridMultilevel"/>
    <w:tmpl w:val="B1D021A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3"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2"/>
  </w:num>
  <w:num w:numId="5">
    <w:abstractNumId w:val="19"/>
  </w:num>
  <w:num w:numId="6">
    <w:abstractNumId w:val="16"/>
  </w:num>
  <w:num w:numId="7">
    <w:abstractNumId w:val="23"/>
  </w:num>
  <w:num w:numId="8">
    <w:abstractNumId w:val="30"/>
  </w:num>
  <w:num w:numId="9">
    <w:abstractNumId w:val="43"/>
  </w:num>
  <w:num w:numId="10">
    <w:abstractNumId w:val="17"/>
  </w:num>
  <w:num w:numId="11">
    <w:abstractNumId w:val="48"/>
  </w:num>
  <w:num w:numId="12">
    <w:abstractNumId w:val="40"/>
  </w:num>
  <w:num w:numId="13">
    <w:abstractNumId w:val="22"/>
  </w:num>
  <w:num w:numId="14">
    <w:abstractNumId w:val="45"/>
  </w:num>
  <w:num w:numId="15">
    <w:abstractNumId w:val="44"/>
  </w:num>
  <w:num w:numId="16">
    <w:abstractNumId w:val="41"/>
  </w:num>
  <w:num w:numId="17">
    <w:abstractNumId w:val="32"/>
  </w:num>
  <w:num w:numId="18">
    <w:abstractNumId w:val="20"/>
  </w:num>
  <w:num w:numId="19">
    <w:abstractNumId w:val="21"/>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5"/>
  </w:num>
  <w:num w:numId="24">
    <w:abstractNumId w:val="14"/>
  </w:num>
  <w:num w:numId="25">
    <w:abstractNumId w:val="26"/>
  </w:num>
  <w:num w:numId="26">
    <w:abstractNumId w:val="31"/>
  </w:num>
  <w:num w:numId="27">
    <w:abstractNumId w:val="53"/>
  </w:num>
  <w:num w:numId="28">
    <w:abstractNumId w:val="15"/>
  </w:num>
  <w:num w:numId="29">
    <w:abstractNumId w:val="42"/>
  </w:num>
  <w:num w:numId="30">
    <w:abstractNumId w:val="27"/>
  </w:num>
  <w:num w:numId="31">
    <w:abstractNumId w:val="24"/>
  </w:num>
  <w:num w:numId="32">
    <w:abstractNumId w:val="51"/>
  </w:num>
  <w:num w:numId="33">
    <w:abstractNumId w:val="47"/>
  </w:num>
  <w:num w:numId="34">
    <w:abstractNumId w:val="38"/>
  </w:num>
  <w:num w:numId="35">
    <w:abstractNumId w:val="52"/>
  </w:num>
  <w:num w:numId="36">
    <w:abstractNumId w:val="4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8"/>
    <o:shapelayout v:ext="edit">
      <o:idmap v:ext="edit" data="2"/>
      <o:rules v:ext="edit">
        <o:r id="V:Rule1" type="connector" idref="#_x0000_s2055"/>
        <o:r id="V:Rule2" type="connector" idref="#_x0000_s2057"/>
      </o:rules>
    </o:shapelayout>
  </w:hdrShapeDefaults>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926"/>
    <w:rsid w:val="00006844"/>
    <w:rsid w:val="00007590"/>
    <w:rsid w:val="0001569A"/>
    <w:rsid w:val="000164E4"/>
    <w:rsid w:val="00016721"/>
    <w:rsid w:val="00016893"/>
    <w:rsid w:val="0001716B"/>
    <w:rsid w:val="00025190"/>
    <w:rsid w:val="00027A65"/>
    <w:rsid w:val="000331A0"/>
    <w:rsid w:val="000349F4"/>
    <w:rsid w:val="00036CBA"/>
    <w:rsid w:val="00037A40"/>
    <w:rsid w:val="0004206C"/>
    <w:rsid w:val="00043272"/>
    <w:rsid w:val="00046098"/>
    <w:rsid w:val="00047377"/>
    <w:rsid w:val="00047DCD"/>
    <w:rsid w:val="00050AD4"/>
    <w:rsid w:val="00051EED"/>
    <w:rsid w:val="00065BD6"/>
    <w:rsid w:val="000660B5"/>
    <w:rsid w:val="00070D80"/>
    <w:rsid w:val="00072BE4"/>
    <w:rsid w:val="00073D96"/>
    <w:rsid w:val="00075998"/>
    <w:rsid w:val="000828C6"/>
    <w:rsid w:val="00093E59"/>
    <w:rsid w:val="00096BFD"/>
    <w:rsid w:val="000A2FA8"/>
    <w:rsid w:val="000A38D7"/>
    <w:rsid w:val="000A42BD"/>
    <w:rsid w:val="000A513E"/>
    <w:rsid w:val="000B0482"/>
    <w:rsid w:val="000B56DF"/>
    <w:rsid w:val="000B5C9B"/>
    <w:rsid w:val="000B7EE1"/>
    <w:rsid w:val="000B7F13"/>
    <w:rsid w:val="000C13C9"/>
    <w:rsid w:val="000C39B2"/>
    <w:rsid w:val="000C68D3"/>
    <w:rsid w:val="000D0230"/>
    <w:rsid w:val="000D1D30"/>
    <w:rsid w:val="000D34FB"/>
    <w:rsid w:val="000D6B58"/>
    <w:rsid w:val="000D7555"/>
    <w:rsid w:val="000E035D"/>
    <w:rsid w:val="000E45D0"/>
    <w:rsid w:val="000E6D01"/>
    <w:rsid w:val="000E7A65"/>
    <w:rsid w:val="000F14F3"/>
    <w:rsid w:val="000F2494"/>
    <w:rsid w:val="000F289D"/>
    <w:rsid w:val="000F67E8"/>
    <w:rsid w:val="000F731A"/>
    <w:rsid w:val="001002E6"/>
    <w:rsid w:val="0010121E"/>
    <w:rsid w:val="0010320F"/>
    <w:rsid w:val="00105831"/>
    <w:rsid w:val="001063E9"/>
    <w:rsid w:val="00111AD6"/>
    <w:rsid w:val="00112D95"/>
    <w:rsid w:val="001142A5"/>
    <w:rsid w:val="001146B5"/>
    <w:rsid w:val="00120BF3"/>
    <w:rsid w:val="00120E76"/>
    <w:rsid w:val="00122F45"/>
    <w:rsid w:val="00124F7F"/>
    <w:rsid w:val="001265D9"/>
    <w:rsid w:val="001323D3"/>
    <w:rsid w:val="00137E51"/>
    <w:rsid w:val="00143A16"/>
    <w:rsid w:val="00144F94"/>
    <w:rsid w:val="001466E1"/>
    <w:rsid w:val="0015003B"/>
    <w:rsid w:val="0015162E"/>
    <w:rsid w:val="00152F88"/>
    <w:rsid w:val="00153B7C"/>
    <w:rsid w:val="0015641E"/>
    <w:rsid w:val="001602B2"/>
    <w:rsid w:val="00161A4C"/>
    <w:rsid w:val="00164080"/>
    <w:rsid w:val="001662E5"/>
    <w:rsid w:val="00176949"/>
    <w:rsid w:val="00180FB5"/>
    <w:rsid w:val="001820AC"/>
    <w:rsid w:val="00182284"/>
    <w:rsid w:val="00185135"/>
    <w:rsid w:val="001925BB"/>
    <w:rsid w:val="00195D7D"/>
    <w:rsid w:val="001A7A84"/>
    <w:rsid w:val="001A7E3C"/>
    <w:rsid w:val="001B1341"/>
    <w:rsid w:val="001B700D"/>
    <w:rsid w:val="001C2941"/>
    <w:rsid w:val="001C2F5A"/>
    <w:rsid w:val="001C367A"/>
    <w:rsid w:val="001C4E41"/>
    <w:rsid w:val="001C5B2B"/>
    <w:rsid w:val="001D4D28"/>
    <w:rsid w:val="001D665D"/>
    <w:rsid w:val="001E04A4"/>
    <w:rsid w:val="001E592A"/>
    <w:rsid w:val="001E6BEB"/>
    <w:rsid w:val="001F0694"/>
    <w:rsid w:val="001F73EF"/>
    <w:rsid w:val="00200320"/>
    <w:rsid w:val="00201DD2"/>
    <w:rsid w:val="002022C0"/>
    <w:rsid w:val="00202C4B"/>
    <w:rsid w:val="002070E4"/>
    <w:rsid w:val="00207CED"/>
    <w:rsid w:val="00214ECB"/>
    <w:rsid w:val="00215AAC"/>
    <w:rsid w:val="00220498"/>
    <w:rsid w:val="00222044"/>
    <w:rsid w:val="00222683"/>
    <w:rsid w:val="00222C44"/>
    <w:rsid w:val="00223B33"/>
    <w:rsid w:val="00226C2A"/>
    <w:rsid w:val="0023017F"/>
    <w:rsid w:val="00231CF2"/>
    <w:rsid w:val="002324D3"/>
    <w:rsid w:val="00232D99"/>
    <w:rsid w:val="00236E00"/>
    <w:rsid w:val="002442D1"/>
    <w:rsid w:val="0024498E"/>
    <w:rsid w:val="00246116"/>
    <w:rsid w:val="0025232B"/>
    <w:rsid w:val="0025298E"/>
    <w:rsid w:val="0025308F"/>
    <w:rsid w:val="0025327F"/>
    <w:rsid w:val="0025371C"/>
    <w:rsid w:val="0025599D"/>
    <w:rsid w:val="00256BD2"/>
    <w:rsid w:val="00270578"/>
    <w:rsid w:val="002735FA"/>
    <w:rsid w:val="0028356F"/>
    <w:rsid w:val="00285652"/>
    <w:rsid w:val="0029134C"/>
    <w:rsid w:val="00291F5F"/>
    <w:rsid w:val="00292E46"/>
    <w:rsid w:val="002A0800"/>
    <w:rsid w:val="002A53EA"/>
    <w:rsid w:val="002A5A5D"/>
    <w:rsid w:val="002A6E89"/>
    <w:rsid w:val="002B27D9"/>
    <w:rsid w:val="002B299C"/>
    <w:rsid w:val="002B334F"/>
    <w:rsid w:val="002B4A8B"/>
    <w:rsid w:val="002B6022"/>
    <w:rsid w:val="002B622C"/>
    <w:rsid w:val="002B6684"/>
    <w:rsid w:val="002C2D05"/>
    <w:rsid w:val="002D0BB3"/>
    <w:rsid w:val="002D1607"/>
    <w:rsid w:val="002D1DDC"/>
    <w:rsid w:val="002D7A32"/>
    <w:rsid w:val="002E5257"/>
    <w:rsid w:val="002F077B"/>
    <w:rsid w:val="002F1575"/>
    <w:rsid w:val="002F337F"/>
    <w:rsid w:val="0030067B"/>
    <w:rsid w:val="0030156F"/>
    <w:rsid w:val="00303CD6"/>
    <w:rsid w:val="00306E5F"/>
    <w:rsid w:val="00310900"/>
    <w:rsid w:val="00310B24"/>
    <w:rsid w:val="003121F9"/>
    <w:rsid w:val="003140BE"/>
    <w:rsid w:val="00315DBB"/>
    <w:rsid w:val="00321AD4"/>
    <w:rsid w:val="00327868"/>
    <w:rsid w:val="003322D1"/>
    <w:rsid w:val="00336C93"/>
    <w:rsid w:val="00346FE5"/>
    <w:rsid w:val="003543A7"/>
    <w:rsid w:val="00360CE1"/>
    <w:rsid w:val="003610BB"/>
    <w:rsid w:val="003611F7"/>
    <w:rsid w:val="003621BC"/>
    <w:rsid w:val="00363C49"/>
    <w:rsid w:val="00366246"/>
    <w:rsid w:val="0036794E"/>
    <w:rsid w:val="003739DD"/>
    <w:rsid w:val="00375216"/>
    <w:rsid w:val="00375A34"/>
    <w:rsid w:val="00376C4E"/>
    <w:rsid w:val="0038079F"/>
    <w:rsid w:val="003809F0"/>
    <w:rsid w:val="003818D6"/>
    <w:rsid w:val="003860D7"/>
    <w:rsid w:val="003869C6"/>
    <w:rsid w:val="003907D4"/>
    <w:rsid w:val="003936CC"/>
    <w:rsid w:val="00397B13"/>
    <w:rsid w:val="003A1A3A"/>
    <w:rsid w:val="003A7832"/>
    <w:rsid w:val="003B4A0A"/>
    <w:rsid w:val="003B4C6C"/>
    <w:rsid w:val="003B5EFA"/>
    <w:rsid w:val="003C1DD6"/>
    <w:rsid w:val="003C413B"/>
    <w:rsid w:val="003C5EA3"/>
    <w:rsid w:val="003C7AD9"/>
    <w:rsid w:val="003D4974"/>
    <w:rsid w:val="003D49D9"/>
    <w:rsid w:val="003D590C"/>
    <w:rsid w:val="003D6800"/>
    <w:rsid w:val="003E0249"/>
    <w:rsid w:val="003E2202"/>
    <w:rsid w:val="003E2E22"/>
    <w:rsid w:val="003E33AD"/>
    <w:rsid w:val="003E4EB5"/>
    <w:rsid w:val="003E597A"/>
    <w:rsid w:val="003E63AC"/>
    <w:rsid w:val="003F168D"/>
    <w:rsid w:val="004018DB"/>
    <w:rsid w:val="00401CA6"/>
    <w:rsid w:val="00403906"/>
    <w:rsid w:val="00405FA2"/>
    <w:rsid w:val="004063C9"/>
    <w:rsid w:val="004072EE"/>
    <w:rsid w:val="00411819"/>
    <w:rsid w:val="00414750"/>
    <w:rsid w:val="00414974"/>
    <w:rsid w:val="00414B50"/>
    <w:rsid w:val="00416456"/>
    <w:rsid w:val="0042092F"/>
    <w:rsid w:val="00432235"/>
    <w:rsid w:val="0043420B"/>
    <w:rsid w:val="0043475A"/>
    <w:rsid w:val="00436C67"/>
    <w:rsid w:val="004404AC"/>
    <w:rsid w:val="004536B1"/>
    <w:rsid w:val="00454044"/>
    <w:rsid w:val="004569AC"/>
    <w:rsid w:val="0046307F"/>
    <w:rsid w:val="004672A7"/>
    <w:rsid w:val="00473589"/>
    <w:rsid w:val="00475127"/>
    <w:rsid w:val="004775B5"/>
    <w:rsid w:val="004833C6"/>
    <w:rsid w:val="00485AC0"/>
    <w:rsid w:val="00485AD0"/>
    <w:rsid w:val="00486550"/>
    <w:rsid w:val="00486913"/>
    <w:rsid w:val="0048708C"/>
    <w:rsid w:val="00491A01"/>
    <w:rsid w:val="00494335"/>
    <w:rsid w:val="0049591B"/>
    <w:rsid w:val="00495CE9"/>
    <w:rsid w:val="004971DE"/>
    <w:rsid w:val="004A2006"/>
    <w:rsid w:val="004A328B"/>
    <w:rsid w:val="004A3D92"/>
    <w:rsid w:val="004A5E83"/>
    <w:rsid w:val="004A6E77"/>
    <w:rsid w:val="004A7288"/>
    <w:rsid w:val="004B0CAE"/>
    <w:rsid w:val="004B14D8"/>
    <w:rsid w:val="004B1640"/>
    <w:rsid w:val="004B25ED"/>
    <w:rsid w:val="004B2754"/>
    <w:rsid w:val="004B36C1"/>
    <w:rsid w:val="004C2531"/>
    <w:rsid w:val="004C490A"/>
    <w:rsid w:val="004C4BDD"/>
    <w:rsid w:val="004C739B"/>
    <w:rsid w:val="004D13ED"/>
    <w:rsid w:val="004D312A"/>
    <w:rsid w:val="004D3E57"/>
    <w:rsid w:val="004D6A2B"/>
    <w:rsid w:val="004D6C1A"/>
    <w:rsid w:val="004E09DA"/>
    <w:rsid w:val="004E1915"/>
    <w:rsid w:val="0050110F"/>
    <w:rsid w:val="0050172E"/>
    <w:rsid w:val="00507FDE"/>
    <w:rsid w:val="00510F1A"/>
    <w:rsid w:val="00512DBC"/>
    <w:rsid w:val="00513908"/>
    <w:rsid w:val="00515C18"/>
    <w:rsid w:val="005160CE"/>
    <w:rsid w:val="00516B5D"/>
    <w:rsid w:val="00520C21"/>
    <w:rsid w:val="00524528"/>
    <w:rsid w:val="0052579D"/>
    <w:rsid w:val="00525B3A"/>
    <w:rsid w:val="00532318"/>
    <w:rsid w:val="00534C99"/>
    <w:rsid w:val="00536687"/>
    <w:rsid w:val="005423CD"/>
    <w:rsid w:val="0054501C"/>
    <w:rsid w:val="0054541F"/>
    <w:rsid w:val="00546842"/>
    <w:rsid w:val="00551CCE"/>
    <w:rsid w:val="005522C9"/>
    <w:rsid w:val="0055646E"/>
    <w:rsid w:val="00562F15"/>
    <w:rsid w:val="00563C08"/>
    <w:rsid w:val="00565578"/>
    <w:rsid w:val="005705D7"/>
    <w:rsid w:val="00577575"/>
    <w:rsid w:val="00580A6E"/>
    <w:rsid w:val="00582CE1"/>
    <w:rsid w:val="005857B6"/>
    <w:rsid w:val="005877F1"/>
    <w:rsid w:val="0059461E"/>
    <w:rsid w:val="00597313"/>
    <w:rsid w:val="005A00CE"/>
    <w:rsid w:val="005A7D8C"/>
    <w:rsid w:val="005B6F28"/>
    <w:rsid w:val="005B7D20"/>
    <w:rsid w:val="005C7774"/>
    <w:rsid w:val="005D030C"/>
    <w:rsid w:val="005D08AA"/>
    <w:rsid w:val="005D08D4"/>
    <w:rsid w:val="005E07EC"/>
    <w:rsid w:val="005E1C91"/>
    <w:rsid w:val="005E71B9"/>
    <w:rsid w:val="005F046E"/>
    <w:rsid w:val="005F0853"/>
    <w:rsid w:val="005F0EE9"/>
    <w:rsid w:val="005F3228"/>
    <w:rsid w:val="005F3349"/>
    <w:rsid w:val="006000D0"/>
    <w:rsid w:val="00600A7E"/>
    <w:rsid w:val="00602138"/>
    <w:rsid w:val="006122F0"/>
    <w:rsid w:val="00615708"/>
    <w:rsid w:val="00616264"/>
    <w:rsid w:val="00621A6B"/>
    <w:rsid w:val="006239BA"/>
    <w:rsid w:val="00627C30"/>
    <w:rsid w:val="00631A4E"/>
    <w:rsid w:val="006345ED"/>
    <w:rsid w:val="00635C76"/>
    <w:rsid w:val="006367C6"/>
    <w:rsid w:val="0064310B"/>
    <w:rsid w:val="0064696F"/>
    <w:rsid w:val="006476DF"/>
    <w:rsid w:val="00654E00"/>
    <w:rsid w:val="00657D12"/>
    <w:rsid w:val="006602CE"/>
    <w:rsid w:val="00662110"/>
    <w:rsid w:val="006668C1"/>
    <w:rsid w:val="00683746"/>
    <w:rsid w:val="00684747"/>
    <w:rsid w:val="006860B5"/>
    <w:rsid w:val="00691B87"/>
    <w:rsid w:val="00693370"/>
    <w:rsid w:val="0069368A"/>
    <w:rsid w:val="00694058"/>
    <w:rsid w:val="0069407C"/>
    <w:rsid w:val="00695AD4"/>
    <w:rsid w:val="006C0BDD"/>
    <w:rsid w:val="006C2542"/>
    <w:rsid w:val="006C677F"/>
    <w:rsid w:val="006D55A4"/>
    <w:rsid w:val="006E0C4D"/>
    <w:rsid w:val="006E39CD"/>
    <w:rsid w:val="006E44E2"/>
    <w:rsid w:val="006E46CB"/>
    <w:rsid w:val="006E47C4"/>
    <w:rsid w:val="006E501B"/>
    <w:rsid w:val="006F06ED"/>
    <w:rsid w:val="006F2AB2"/>
    <w:rsid w:val="00702CC0"/>
    <w:rsid w:val="00704941"/>
    <w:rsid w:val="007053A7"/>
    <w:rsid w:val="00705788"/>
    <w:rsid w:val="007130BD"/>
    <w:rsid w:val="00717A94"/>
    <w:rsid w:val="00721427"/>
    <w:rsid w:val="00721965"/>
    <w:rsid w:val="00724E9C"/>
    <w:rsid w:val="0072595F"/>
    <w:rsid w:val="00725FFD"/>
    <w:rsid w:val="007313D9"/>
    <w:rsid w:val="00732220"/>
    <w:rsid w:val="00732B41"/>
    <w:rsid w:val="00734B57"/>
    <w:rsid w:val="00735ECF"/>
    <w:rsid w:val="00735F1D"/>
    <w:rsid w:val="007360B0"/>
    <w:rsid w:val="00741A51"/>
    <w:rsid w:val="00743819"/>
    <w:rsid w:val="00744961"/>
    <w:rsid w:val="007463E5"/>
    <w:rsid w:val="007467F9"/>
    <w:rsid w:val="00746F8F"/>
    <w:rsid w:val="007476CF"/>
    <w:rsid w:val="00751AEC"/>
    <w:rsid w:val="007544C1"/>
    <w:rsid w:val="00755A1E"/>
    <w:rsid w:val="00762E13"/>
    <w:rsid w:val="007635A2"/>
    <w:rsid w:val="00771D8D"/>
    <w:rsid w:val="007742F1"/>
    <w:rsid w:val="007848FD"/>
    <w:rsid w:val="0079490B"/>
    <w:rsid w:val="007A28D3"/>
    <w:rsid w:val="007A78F3"/>
    <w:rsid w:val="007B0784"/>
    <w:rsid w:val="007B2E06"/>
    <w:rsid w:val="007B65B2"/>
    <w:rsid w:val="007C0B31"/>
    <w:rsid w:val="007D03F0"/>
    <w:rsid w:val="007D65B1"/>
    <w:rsid w:val="007D7824"/>
    <w:rsid w:val="007E1046"/>
    <w:rsid w:val="007E10DC"/>
    <w:rsid w:val="007E2EDC"/>
    <w:rsid w:val="007E4A0C"/>
    <w:rsid w:val="007E5055"/>
    <w:rsid w:val="007E5DAD"/>
    <w:rsid w:val="007F30F4"/>
    <w:rsid w:val="007F3954"/>
    <w:rsid w:val="007F3C20"/>
    <w:rsid w:val="007F60FA"/>
    <w:rsid w:val="007F6958"/>
    <w:rsid w:val="007F7B4D"/>
    <w:rsid w:val="008011C8"/>
    <w:rsid w:val="00802634"/>
    <w:rsid w:val="008035E2"/>
    <w:rsid w:val="00803621"/>
    <w:rsid w:val="00811785"/>
    <w:rsid w:val="008123C9"/>
    <w:rsid w:val="00813FE3"/>
    <w:rsid w:val="00815DF2"/>
    <w:rsid w:val="00823188"/>
    <w:rsid w:val="00823329"/>
    <w:rsid w:val="00824E0F"/>
    <w:rsid w:val="0083034A"/>
    <w:rsid w:val="00834D89"/>
    <w:rsid w:val="00841ADD"/>
    <w:rsid w:val="00842516"/>
    <w:rsid w:val="00844649"/>
    <w:rsid w:val="0084605F"/>
    <w:rsid w:val="008479F3"/>
    <w:rsid w:val="00847DFA"/>
    <w:rsid w:val="008523AE"/>
    <w:rsid w:val="00853570"/>
    <w:rsid w:val="008558B4"/>
    <w:rsid w:val="00860D4D"/>
    <w:rsid w:val="00873E49"/>
    <w:rsid w:val="00874575"/>
    <w:rsid w:val="00876060"/>
    <w:rsid w:val="0087653B"/>
    <w:rsid w:val="00877E00"/>
    <w:rsid w:val="0088061A"/>
    <w:rsid w:val="00885529"/>
    <w:rsid w:val="00886328"/>
    <w:rsid w:val="00886AFF"/>
    <w:rsid w:val="008935AE"/>
    <w:rsid w:val="008A1D63"/>
    <w:rsid w:val="008A4205"/>
    <w:rsid w:val="008A617E"/>
    <w:rsid w:val="008B452F"/>
    <w:rsid w:val="008B621B"/>
    <w:rsid w:val="008B6C7B"/>
    <w:rsid w:val="008D2B10"/>
    <w:rsid w:val="008D5E40"/>
    <w:rsid w:val="008E222E"/>
    <w:rsid w:val="008F016B"/>
    <w:rsid w:val="008F5543"/>
    <w:rsid w:val="00906D10"/>
    <w:rsid w:val="0091292C"/>
    <w:rsid w:val="00912C6D"/>
    <w:rsid w:val="00914A56"/>
    <w:rsid w:val="00920596"/>
    <w:rsid w:val="00920BCA"/>
    <w:rsid w:val="009210C7"/>
    <w:rsid w:val="00922A2A"/>
    <w:rsid w:val="0093175E"/>
    <w:rsid w:val="009318AC"/>
    <w:rsid w:val="00935D7D"/>
    <w:rsid w:val="00942566"/>
    <w:rsid w:val="0094266F"/>
    <w:rsid w:val="00946D04"/>
    <w:rsid w:val="00950EAD"/>
    <w:rsid w:val="009538BE"/>
    <w:rsid w:val="00954141"/>
    <w:rsid w:val="009608CE"/>
    <w:rsid w:val="00961C10"/>
    <w:rsid w:val="0096510F"/>
    <w:rsid w:val="00966A3F"/>
    <w:rsid w:val="00976D5C"/>
    <w:rsid w:val="009806C9"/>
    <w:rsid w:val="00984224"/>
    <w:rsid w:val="0098428C"/>
    <w:rsid w:val="009911E9"/>
    <w:rsid w:val="0099213E"/>
    <w:rsid w:val="00997220"/>
    <w:rsid w:val="009A10C1"/>
    <w:rsid w:val="009A2805"/>
    <w:rsid w:val="009A37F7"/>
    <w:rsid w:val="009B064D"/>
    <w:rsid w:val="009B4DC9"/>
    <w:rsid w:val="009B5C79"/>
    <w:rsid w:val="009B67CA"/>
    <w:rsid w:val="009B773A"/>
    <w:rsid w:val="009C0292"/>
    <w:rsid w:val="009C0FD2"/>
    <w:rsid w:val="009C1CB7"/>
    <w:rsid w:val="009C3717"/>
    <w:rsid w:val="009C52E0"/>
    <w:rsid w:val="009D3F2F"/>
    <w:rsid w:val="009D7004"/>
    <w:rsid w:val="009E491A"/>
    <w:rsid w:val="009E4F06"/>
    <w:rsid w:val="009E5AA9"/>
    <w:rsid w:val="009E6E7C"/>
    <w:rsid w:val="009E6F2E"/>
    <w:rsid w:val="009E7AC4"/>
    <w:rsid w:val="009F0BF5"/>
    <w:rsid w:val="009F2E07"/>
    <w:rsid w:val="00A012CF"/>
    <w:rsid w:val="00A03C4E"/>
    <w:rsid w:val="00A10F35"/>
    <w:rsid w:val="00A14092"/>
    <w:rsid w:val="00A164F3"/>
    <w:rsid w:val="00A175C8"/>
    <w:rsid w:val="00A21675"/>
    <w:rsid w:val="00A21CEE"/>
    <w:rsid w:val="00A24122"/>
    <w:rsid w:val="00A37199"/>
    <w:rsid w:val="00A45B48"/>
    <w:rsid w:val="00A535DA"/>
    <w:rsid w:val="00A5360C"/>
    <w:rsid w:val="00A55012"/>
    <w:rsid w:val="00A55396"/>
    <w:rsid w:val="00A606AE"/>
    <w:rsid w:val="00A62BC3"/>
    <w:rsid w:val="00A6410A"/>
    <w:rsid w:val="00A65F93"/>
    <w:rsid w:val="00A67917"/>
    <w:rsid w:val="00A72B9C"/>
    <w:rsid w:val="00A73FDF"/>
    <w:rsid w:val="00A81E40"/>
    <w:rsid w:val="00A81EFE"/>
    <w:rsid w:val="00A822DA"/>
    <w:rsid w:val="00A862BC"/>
    <w:rsid w:val="00A901BD"/>
    <w:rsid w:val="00A9053F"/>
    <w:rsid w:val="00AA1903"/>
    <w:rsid w:val="00AA453F"/>
    <w:rsid w:val="00AA73FF"/>
    <w:rsid w:val="00AB09FF"/>
    <w:rsid w:val="00AB10AA"/>
    <w:rsid w:val="00AC14E2"/>
    <w:rsid w:val="00AC4765"/>
    <w:rsid w:val="00AC50A5"/>
    <w:rsid w:val="00AD056F"/>
    <w:rsid w:val="00AD0B64"/>
    <w:rsid w:val="00AD1E03"/>
    <w:rsid w:val="00AE53D4"/>
    <w:rsid w:val="00AF0B7B"/>
    <w:rsid w:val="00AF4135"/>
    <w:rsid w:val="00AF5C25"/>
    <w:rsid w:val="00AF7A16"/>
    <w:rsid w:val="00B03136"/>
    <w:rsid w:val="00B054F6"/>
    <w:rsid w:val="00B07827"/>
    <w:rsid w:val="00B1565B"/>
    <w:rsid w:val="00B17010"/>
    <w:rsid w:val="00B20926"/>
    <w:rsid w:val="00B251D8"/>
    <w:rsid w:val="00B27EAB"/>
    <w:rsid w:val="00B30438"/>
    <w:rsid w:val="00B30B57"/>
    <w:rsid w:val="00B312EC"/>
    <w:rsid w:val="00B42864"/>
    <w:rsid w:val="00B43919"/>
    <w:rsid w:val="00B43BE0"/>
    <w:rsid w:val="00B441A3"/>
    <w:rsid w:val="00B450D6"/>
    <w:rsid w:val="00B4752D"/>
    <w:rsid w:val="00B5286C"/>
    <w:rsid w:val="00B53B43"/>
    <w:rsid w:val="00B5442C"/>
    <w:rsid w:val="00B621B9"/>
    <w:rsid w:val="00B638CF"/>
    <w:rsid w:val="00B647BD"/>
    <w:rsid w:val="00B768F3"/>
    <w:rsid w:val="00B821E0"/>
    <w:rsid w:val="00B84B4A"/>
    <w:rsid w:val="00B8657F"/>
    <w:rsid w:val="00B92BB4"/>
    <w:rsid w:val="00B931DC"/>
    <w:rsid w:val="00BA2499"/>
    <w:rsid w:val="00BA4398"/>
    <w:rsid w:val="00BA7E0D"/>
    <w:rsid w:val="00BB0DE5"/>
    <w:rsid w:val="00BB22A7"/>
    <w:rsid w:val="00BB2B5D"/>
    <w:rsid w:val="00BB5BA1"/>
    <w:rsid w:val="00BB6787"/>
    <w:rsid w:val="00BC0709"/>
    <w:rsid w:val="00BC09BD"/>
    <w:rsid w:val="00BC127A"/>
    <w:rsid w:val="00BC1817"/>
    <w:rsid w:val="00BC1928"/>
    <w:rsid w:val="00BC52FE"/>
    <w:rsid w:val="00BD0177"/>
    <w:rsid w:val="00BD14F0"/>
    <w:rsid w:val="00BD23D6"/>
    <w:rsid w:val="00BD3192"/>
    <w:rsid w:val="00BD376F"/>
    <w:rsid w:val="00BD46AA"/>
    <w:rsid w:val="00BE7EEB"/>
    <w:rsid w:val="00BF17E8"/>
    <w:rsid w:val="00BF5C1B"/>
    <w:rsid w:val="00BF786C"/>
    <w:rsid w:val="00C00DF4"/>
    <w:rsid w:val="00C02A50"/>
    <w:rsid w:val="00C036D0"/>
    <w:rsid w:val="00C07761"/>
    <w:rsid w:val="00C11690"/>
    <w:rsid w:val="00C123B9"/>
    <w:rsid w:val="00C228FD"/>
    <w:rsid w:val="00C23A2D"/>
    <w:rsid w:val="00C25EE5"/>
    <w:rsid w:val="00C30E06"/>
    <w:rsid w:val="00C32833"/>
    <w:rsid w:val="00C37832"/>
    <w:rsid w:val="00C4074E"/>
    <w:rsid w:val="00C40E2E"/>
    <w:rsid w:val="00C42118"/>
    <w:rsid w:val="00C446E0"/>
    <w:rsid w:val="00C5365A"/>
    <w:rsid w:val="00C53835"/>
    <w:rsid w:val="00C643EA"/>
    <w:rsid w:val="00C6697D"/>
    <w:rsid w:val="00C70275"/>
    <w:rsid w:val="00C732E6"/>
    <w:rsid w:val="00C73F10"/>
    <w:rsid w:val="00C7532C"/>
    <w:rsid w:val="00C75FFA"/>
    <w:rsid w:val="00C8257E"/>
    <w:rsid w:val="00C83155"/>
    <w:rsid w:val="00C868DD"/>
    <w:rsid w:val="00C9147C"/>
    <w:rsid w:val="00C947E0"/>
    <w:rsid w:val="00C971ED"/>
    <w:rsid w:val="00CA18D2"/>
    <w:rsid w:val="00CA1CD4"/>
    <w:rsid w:val="00CA2917"/>
    <w:rsid w:val="00CA2F5E"/>
    <w:rsid w:val="00CA580E"/>
    <w:rsid w:val="00CA660D"/>
    <w:rsid w:val="00CB0057"/>
    <w:rsid w:val="00CB54D4"/>
    <w:rsid w:val="00CB7678"/>
    <w:rsid w:val="00CC300E"/>
    <w:rsid w:val="00CC3588"/>
    <w:rsid w:val="00CC7468"/>
    <w:rsid w:val="00CD2EC7"/>
    <w:rsid w:val="00CD3526"/>
    <w:rsid w:val="00CD42AE"/>
    <w:rsid w:val="00CD6B58"/>
    <w:rsid w:val="00CD740A"/>
    <w:rsid w:val="00CE0C04"/>
    <w:rsid w:val="00CE5668"/>
    <w:rsid w:val="00CE6A05"/>
    <w:rsid w:val="00CF0055"/>
    <w:rsid w:val="00CF1F15"/>
    <w:rsid w:val="00CF37DA"/>
    <w:rsid w:val="00CF4D1C"/>
    <w:rsid w:val="00CF4E67"/>
    <w:rsid w:val="00CF6A47"/>
    <w:rsid w:val="00D05A84"/>
    <w:rsid w:val="00D065F8"/>
    <w:rsid w:val="00D0667F"/>
    <w:rsid w:val="00D11179"/>
    <w:rsid w:val="00D13969"/>
    <w:rsid w:val="00D2066D"/>
    <w:rsid w:val="00D25F38"/>
    <w:rsid w:val="00D37F9F"/>
    <w:rsid w:val="00D40517"/>
    <w:rsid w:val="00D4678B"/>
    <w:rsid w:val="00D46806"/>
    <w:rsid w:val="00D53857"/>
    <w:rsid w:val="00D55D3F"/>
    <w:rsid w:val="00D55E64"/>
    <w:rsid w:val="00D62803"/>
    <w:rsid w:val="00D62DC5"/>
    <w:rsid w:val="00D7206A"/>
    <w:rsid w:val="00D727DD"/>
    <w:rsid w:val="00D85BCB"/>
    <w:rsid w:val="00D86E30"/>
    <w:rsid w:val="00D86FAE"/>
    <w:rsid w:val="00D922CB"/>
    <w:rsid w:val="00D9340B"/>
    <w:rsid w:val="00DA0950"/>
    <w:rsid w:val="00DA1ABE"/>
    <w:rsid w:val="00DA1B2D"/>
    <w:rsid w:val="00DA24BF"/>
    <w:rsid w:val="00DA2512"/>
    <w:rsid w:val="00DA2B0E"/>
    <w:rsid w:val="00DB0A00"/>
    <w:rsid w:val="00DB3EB5"/>
    <w:rsid w:val="00DB4C46"/>
    <w:rsid w:val="00DB5D17"/>
    <w:rsid w:val="00DB650A"/>
    <w:rsid w:val="00DC099C"/>
    <w:rsid w:val="00DC719A"/>
    <w:rsid w:val="00DD5B0F"/>
    <w:rsid w:val="00DD5E79"/>
    <w:rsid w:val="00DE07A7"/>
    <w:rsid w:val="00DE0F13"/>
    <w:rsid w:val="00DE391E"/>
    <w:rsid w:val="00DE63AB"/>
    <w:rsid w:val="00DF098D"/>
    <w:rsid w:val="00DF663C"/>
    <w:rsid w:val="00DF6854"/>
    <w:rsid w:val="00E05938"/>
    <w:rsid w:val="00E1147C"/>
    <w:rsid w:val="00E16CF2"/>
    <w:rsid w:val="00E205D7"/>
    <w:rsid w:val="00E236FE"/>
    <w:rsid w:val="00E27771"/>
    <w:rsid w:val="00E35A47"/>
    <w:rsid w:val="00E4515D"/>
    <w:rsid w:val="00E575C0"/>
    <w:rsid w:val="00E629B5"/>
    <w:rsid w:val="00E64C2A"/>
    <w:rsid w:val="00E6671F"/>
    <w:rsid w:val="00E7088E"/>
    <w:rsid w:val="00E7224A"/>
    <w:rsid w:val="00E72C99"/>
    <w:rsid w:val="00E76E08"/>
    <w:rsid w:val="00E82E19"/>
    <w:rsid w:val="00E830F1"/>
    <w:rsid w:val="00E877F5"/>
    <w:rsid w:val="00E941CA"/>
    <w:rsid w:val="00E94775"/>
    <w:rsid w:val="00E962B3"/>
    <w:rsid w:val="00EA03D3"/>
    <w:rsid w:val="00EA0409"/>
    <w:rsid w:val="00EA0982"/>
    <w:rsid w:val="00EA1F29"/>
    <w:rsid w:val="00EA66CC"/>
    <w:rsid w:val="00EA76CB"/>
    <w:rsid w:val="00EB014C"/>
    <w:rsid w:val="00EB0575"/>
    <w:rsid w:val="00EB0E40"/>
    <w:rsid w:val="00EB2280"/>
    <w:rsid w:val="00EB2A71"/>
    <w:rsid w:val="00EB68B5"/>
    <w:rsid w:val="00EB6FB5"/>
    <w:rsid w:val="00EB76F0"/>
    <w:rsid w:val="00EC3E4B"/>
    <w:rsid w:val="00ED24A8"/>
    <w:rsid w:val="00ED2622"/>
    <w:rsid w:val="00ED6148"/>
    <w:rsid w:val="00ED7140"/>
    <w:rsid w:val="00EE0119"/>
    <w:rsid w:val="00EE1E79"/>
    <w:rsid w:val="00EE70FF"/>
    <w:rsid w:val="00EE7829"/>
    <w:rsid w:val="00EF00AD"/>
    <w:rsid w:val="00EF05A9"/>
    <w:rsid w:val="00EF0FEC"/>
    <w:rsid w:val="00EF63DE"/>
    <w:rsid w:val="00EF6B82"/>
    <w:rsid w:val="00EF7D89"/>
    <w:rsid w:val="00F01847"/>
    <w:rsid w:val="00F122A2"/>
    <w:rsid w:val="00F16949"/>
    <w:rsid w:val="00F17322"/>
    <w:rsid w:val="00F21848"/>
    <w:rsid w:val="00F22F6E"/>
    <w:rsid w:val="00F31256"/>
    <w:rsid w:val="00F41A14"/>
    <w:rsid w:val="00F519B3"/>
    <w:rsid w:val="00F51BE4"/>
    <w:rsid w:val="00F5434C"/>
    <w:rsid w:val="00F65988"/>
    <w:rsid w:val="00F66A1D"/>
    <w:rsid w:val="00F71174"/>
    <w:rsid w:val="00F769DF"/>
    <w:rsid w:val="00F857E3"/>
    <w:rsid w:val="00F902E6"/>
    <w:rsid w:val="00F90619"/>
    <w:rsid w:val="00F92820"/>
    <w:rsid w:val="00F95132"/>
    <w:rsid w:val="00F95EA5"/>
    <w:rsid w:val="00F96DC2"/>
    <w:rsid w:val="00FA1182"/>
    <w:rsid w:val="00FA4884"/>
    <w:rsid w:val="00FA6964"/>
    <w:rsid w:val="00FB68AF"/>
    <w:rsid w:val="00FB7C85"/>
    <w:rsid w:val="00FC1890"/>
    <w:rsid w:val="00FC3046"/>
    <w:rsid w:val="00FC4689"/>
    <w:rsid w:val="00FC4E55"/>
    <w:rsid w:val="00FC5923"/>
    <w:rsid w:val="00FC7B0E"/>
    <w:rsid w:val="00FD3F50"/>
    <w:rsid w:val="00FD66D1"/>
    <w:rsid w:val="00FD7998"/>
    <w:rsid w:val="00FE0B86"/>
    <w:rsid w:val="00FE3F8C"/>
    <w:rsid w:val="00FE43EC"/>
    <w:rsid w:val="00FE4BB8"/>
    <w:rsid w:val="00FF6DD8"/>
    <w:rsid w:val="00FF7298"/>
    <w:rsid w:val="00FF7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459AD90"/>
  <w15:docId w15:val="{AC5CFF9D-F49E-4F90-BE4C-70AD39AA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qFormat/>
    <w:pPr>
      <w:keepNext/>
      <w:numPr>
        <w:ilvl w:val="1"/>
        <w:numId w:val="1"/>
      </w:numPr>
      <w:outlineLvl w:val="1"/>
    </w:pPr>
    <w:rPr>
      <w:b/>
      <w:sz w:val="24"/>
    </w:rPr>
  </w:style>
  <w:style w:type="paragraph" w:styleId="Nagwek3">
    <w:name w:val="heading 3"/>
    <w:basedOn w:val="Normalny"/>
    <w:next w:val="Normalny"/>
    <w:link w:val="Nagwek3Znak"/>
    <w:unhideWhenUsed/>
    <w:qFormat/>
    <w:rsid w:val="00802634"/>
    <w:pPr>
      <w:keepNext/>
      <w:spacing w:before="240" w:after="60"/>
      <w:outlineLvl w:val="2"/>
    </w:pPr>
    <w:rPr>
      <w:rFonts w:ascii="Cambria" w:hAnsi="Cambria"/>
      <w:b/>
      <w:bCs/>
      <w:sz w:val="26"/>
      <w:szCs w:val="26"/>
    </w:rPr>
  </w:style>
  <w:style w:type="paragraph" w:styleId="Nagwek4">
    <w:name w:val="heading 4"/>
    <w:basedOn w:val="Normalny"/>
    <w:next w:val="Normalny"/>
    <w:link w:val="Nagwek4Znak"/>
    <w:semiHidden/>
    <w:unhideWhenUsed/>
    <w:qFormat/>
    <w:rsid w:val="007E4A0C"/>
    <w:pPr>
      <w:keepNext/>
      <w:spacing w:before="240" w:after="60"/>
      <w:outlineLvl w:val="3"/>
    </w:pPr>
    <w:rPr>
      <w:rFonts w:ascii="Calibri" w:hAnsi="Calibri"/>
      <w:b/>
      <w:bCs/>
      <w:sz w:val="28"/>
      <w:szCs w:val="28"/>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rPr>
  </w:style>
  <w:style w:type="character" w:customStyle="1" w:styleId="WW8Num3z1">
    <w:name w:val="WW8Num3z1"/>
    <w:rPr>
      <w:rFonts w:ascii="Times New Roman" w:eastAsia="Times New Roman" w:hAnsi="Times New Roman" w:cs="Times New Roman"/>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5z0">
    <w:name w:val="WW8Num15z0"/>
    <w:rPr>
      <w:b w:val="0"/>
    </w:rPr>
  </w:style>
  <w:style w:type="character" w:customStyle="1" w:styleId="WW8Num17z0">
    <w:name w:val="WW8Num17z0"/>
    <w:rPr>
      <w:b w:val="0"/>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1z0">
    <w:name w:val="WW8Num21z0"/>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5z0">
    <w:name w:val="WW8Num25z0"/>
    <w:rPr>
      <w:b w:val="0"/>
      <w:i w:val="0"/>
    </w:rPr>
  </w:style>
  <w:style w:type="character" w:customStyle="1" w:styleId="Domylnaczcionkaakapitu1">
    <w:name w:val="Domyślna czcionka akapitu1"/>
  </w:style>
  <w:style w:type="character" w:styleId="Numerstrony">
    <w:name w:val="page number"/>
    <w:basedOn w:val="Domylnaczcionkaakapitu1"/>
  </w:style>
  <w:style w:type="character" w:customStyle="1" w:styleId="StopkaZnak">
    <w:name w:val="Stopka Znak"/>
    <w:uiPriority w:val="99"/>
  </w:style>
  <w:style w:type="character" w:customStyle="1" w:styleId="TekstdymkaZnak">
    <w:name w:val="Tekst dymka Znak"/>
    <w:rPr>
      <w:rFonts w:ascii="Tahoma" w:hAnsi="Tahoma" w:cs="Tahoma"/>
      <w:sz w:val="16"/>
      <w:szCs w:val="16"/>
    </w:rPr>
  </w:style>
  <w:style w:type="character" w:customStyle="1" w:styleId="NagwekZnak">
    <w:name w:val="Nagłówek Znak"/>
    <w:uiPriority w:val="99"/>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styleId="Tekstpodstawowy">
    <w:name w:val="Body Text"/>
    <w:basedOn w:val="Normalny"/>
    <w:rPr>
      <w:b/>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komentarza1">
    <w:name w:val="Tekst komentarza1"/>
    <w:basedOn w:val="Normalny"/>
  </w:style>
  <w:style w:type="paragraph" w:customStyle="1" w:styleId="Tekstpodstawowy21">
    <w:name w:val="Tekst podstawowy 21"/>
    <w:basedOn w:val="Normalny"/>
    <w:rPr>
      <w:sz w:val="22"/>
    </w:rPr>
  </w:style>
  <w:style w:type="paragraph" w:customStyle="1" w:styleId="Tekstpodstawowy31">
    <w:name w:val="Tekst podstawowy 31"/>
    <w:basedOn w:val="Normalny"/>
    <w:rPr>
      <w:b/>
      <w:sz w:val="22"/>
    </w:rPr>
  </w:style>
  <w:style w:type="paragraph" w:styleId="Tytu">
    <w:name w:val="Title"/>
    <w:basedOn w:val="Normalny"/>
    <w:next w:val="Podtytu"/>
    <w:qFormat/>
    <w:pPr>
      <w:jc w:val="center"/>
    </w:pPr>
    <w:rPr>
      <w:b/>
      <w:caps/>
      <w:sz w:val="32"/>
    </w:rPr>
  </w:style>
  <w:style w:type="paragraph" w:styleId="Podtytu">
    <w:name w:val="Subtitle"/>
    <w:basedOn w:val="Nagwek10"/>
    <w:next w:val="Tekstpodstawowy"/>
    <w:qFormat/>
    <w:pPr>
      <w:jc w:val="center"/>
    </w:pPr>
    <w:rPr>
      <w:i/>
      <w:iCs/>
    </w:rPr>
  </w:style>
  <w:style w:type="paragraph" w:styleId="Tekstdymka">
    <w:name w:val="Balloon Text"/>
    <w:basedOn w:val="Normalny"/>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yt">
    <w:name w:val="tyt"/>
    <w:basedOn w:val="Normalny"/>
    <w:rsid w:val="00EA66CC"/>
    <w:pPr>
      <w:keepNext/>
      <w:suppressAutoHyphens w:val="0"/>
      <w:spacing w:before="60" w:after="60"/>
      <w:jc w:val="center"/>
    </w:pPr>
    <w:rPr>
      <w:b/>
      <w:bCs/>
      <w:sz w:val="24"/>
      <w:szCs w:val="24"/>
      <w:lang w:eastAsia="pl-PL"/>
    </w:rPr>
  </w:style>
  <w:style w:type="paragraph" w:styleId="Poprawka">
    <w:name w:val="Revision"/>
    <w:hidden/>
    <w:uiPriority w:val="99"/>
    <w:semiHidden/>
    <w:rsid w:val="0087653B"/>
    <w:rPr>
      <w:lang w:eastAsia="ar-SA"/>
    </w:rPr>
  </w:style>
  <w:style w:type="character" w:styleId="Odwoaniedokomentarza">
    <w:name w:val="annotation reference"/>
    <w:rsid w:val="0087653B"/>
    <w:rPr>
      <w:sz w:val="16"/>
      <w:szCs w:val="16"/>
    </w:rPr>
  </w:style>
  <w:style w:type="paragraph" w:styleId="Tekstkomentarza">
    <w:name w:val="annotation text"/>
    <w:basedOn w:val="Normalny"/>
    <w:link w:val="TekstkomentarzaZnak"/>
    <w:rsid w:val="0087653B"/>
    <w:rPr>
      <w:lang w:val="x-none"/>
    </w:rPr>
  </w:style>
  <w:style w:type="character" w:customStyle="1" w:styleId="TekstkomentarzaZnak">
    <w:name w:val="Tekst komentarza Znak"/>
    <w:link w:val="Tekstkomentarza"/>
    <w:rsid w:val="0087653B"/>
    <w:rPr>
      <w:lang w:eastAsia="ar-SA"/>
    </w:rPr>
  </w:style>
  <w:style w:type="paragraph" w:styleId="Tematkomentarza">
    <w:name w:val="annotation subject"/>
    <w:basedOn w:val="Tekstkomentarza"/>
    <w:next w:val="Tekstkomentarza"/>
    <w:link w:val="TematkomentarzaZnak"/>
    <w:rsid w:val="0087653B"/>
    <w:rPr>
      <w:b/>
      <w:bCs/>
    </w:rPr>
  </w:style>
  <w:style w:type="character" w:customStyle="1" w:styleId="TematkomentarzaZnak">
    <w:name w:val="Temat komentarza Znak"/>
    <w:link w:val="Tematkomentarza"/>
    <w:rsid w:val="0087653B"/>
    <w:rPr>
      <w:b/>
      <w:bCs/>
      <w:lang w:eastAsia="ar-SA"/>
    </w:rPr>
  </w:style>
  <w:style w:type="character" w:customStyle="1" w:styleId="textnode">
    <w:name w:val="textnode"/>
    <w:rsid w:val="00EC3E4B"/>
    <w:rPr>
      <w:rFonts w:cs="Times New Roman"/>
    </w:rPr>
  </w:style>
  <w:style w:type="character" w:styleId="Hipercze">
    <w:name w:val="Hyperlink"/>
    <w:unhideWhenUsed/>
    <w:rsid w:val="00515C18"/>
    <w:rPr>
      <w:color w:val="0000FF"/>
      <w:u w:val="single"/>
    </w:rPr>
  </w:style>
  <w:style w:type="character" w:customStyle="1" w:styleId="Nagwek3Znak">
    <w:name w:val="Nagłówek 3 Znak"/>
    <w:link w:val="Nagwek3"/>
    <w:rsid w:val="00802634"/>
    <w:rPr>
      <w:rFonts w:ascii="Cambria" w:eastAsia="Times New Roman" w:hAnsi="Cambria" w:cs="Times New Roman"/>
      <w:b/>
      <w:bCs/>
      <w:sz w:val="26"/>
      <w:szCs w:val="26"/>
      <w:lang w:eastAsia="ar-SA"/>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CA1CD4"/>
    <w:pPr>
      <w:suppressAutoHyphens w:val="0"/>
      <w:overflowPunct w:val="0"/>
      <w:autoSpaceDE w:val="0"/>
      <w:autoSpaceDN w:val="0"/>
      <w:adjustRightInd w:val="0"/>
      <w:ind w:left="708"/>
      <w:textAlignment w:val="baseline"/>
    </w:pPr>
    <w:rPr>
      <w:lang w:eastAsia="pl-PL"/>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CA1CD4"/>
  </w:style>
  <w:style w:type="character" w:customStyle="1" w:styleId="Nagwek4Znak">
    <w:name w:val="Nagłówek 4 Znak"/>
    <w:link w:val="Nagwek4"/>
    <w:semiHidden/>
    <w:rsid w:val="007E4A0C"/>
    <w:rPr>
      <w:rFonts w:ascii="Calibri" w:eastAsia="Times New Roman" w:hAnsi="Calibri" w:cs="Times New Roman"/>
      <w:b/>
      <w:bCs/>
      <w:sz w:val="28"/>
      <w:szCs w:val="28"/>
      <w:lang w:eastAsia="ar-SA"/>
    </w:rPr>
  </w:style>
  <w:style w:type="paragraph" w:customStyle="1" w:styleId="Default">
    <w:name w:val="Default"/>
    <w:rsid w:val="004404AC"/>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2657">
      <w:bodyDiv w:val="1"/>
      <w:marLeft w:val="0"/>
      <w:marRight w:val="0"/>
      <w:marTop w:val="0"/>
      <w:marBottom w:val="0"/>
      <w:divBdr>
        <w:top w:val="none" w:sz="0" w:space="0" w:color="auto"/>
        <w:left w:val="none" w:sz="0" w:space="0" w:color="auto"/>
        <w:bottom w:val="none" w:sz="0" w:space="0" w:color="auto"/>
        <w:right w:val="none" w:sz="0" w:space="0" w:color="auto"/>
      </w:divBdr>
    </w:div>
    <w:div w:id="232278213">
      <w:bodyDiv w:val="1"/>
      <w:marLeft w:val="0"/>
      <w:marRight w:val="0"/>
      <w:marTop w:val="0"/>
      <w:marBottom w:val="0"/>
      <w:divBdr>
        <w:top w:val="none" w:sz="0" w:space="0" w:color="auto"/>
        <w:left w:val="none" w:sz="0" w:space="0" w:color="auto"/>
        <w:bottom w:val="none" w:sz="0" w:space="0" w:color="auto"/>
        <w:right w:val="none" w:sz="0" w:space="0" w:color="auto"/>
      </w:divBdr>
    </w:div>
    <w:div w:id="482161674">
      <w:bodyDiv w:val="1"/>
      <w:marLeft w:val="0"/>
      <w:marRight w:val="0"/>
      <w:marTop w:val="0"/>
      <w:marBottom w:val="0"/>
      <w:divBdr>
        <w:top w:val="none" w:sz="0" w:space="0" w:color="auto"/>
        <w:left w:val="none" w:sz="0" w:space="0" w:color="auto"/>
        <w:bottom w:val="none" w:sz="0" w:space="0" w:color="auto"/>
        <w:right w:val="none" w:sz="0" w:space="0" w:color="auto"/>
      </w:divBdr>
    </w:div>
    <w:div w:id="618992349">
      <w:bodyDiv w:val="1"/>
      <w:marLeft w:val="0"/>
      <w:marRight w:val="0"/>
      <w:marTop w:val="0"/>
      <w:marBottom w:val="0"/>
      <w:divBdr>
        <w:top w:val="none" w:sz="0" w:space="0" w:color="auto"/>
        <w:left w:val="none" w:sz="0" w:space="0" w:color="auto"/>
        <w:bottom w:val="none" w:sz="0" w:space="0" w:color="auto"/>
        <w:right w:val="none" w:sz="0" w:space="0" w:color="auto"/>
      </w:divBdr>
    </w:div>
    <w:div w:id="627319060">
      <w:bodyDiv w:val="1"/>
      <w:marLeft w:val="0"/>
      <w:marRight w:val="0"/>
      <w:marTop w:val="0"/>
      <w:marBottom w:val="0"/>
      <w:divBdr>
        <w:top w:val="none" w:sz="0" w:space="0" w:color="auto"/>
        <w:left w:val="none" w:sz="0" w:space="0" w:color="auto"/>
        <w:bottom w:val="none" w:sz="0" w:space="0" w:color="auto"/>
        <w:right w:val="none" w:sz="0" w:space="0" w:color="auto"/>
      </w:divBdr>
    </w:div>
    <w:div w:id="636298297">
      <w:bodyDiv w:val="1"/>
      <w:marLeft w:val="0"/>
      <w:marRight w:val="0"/>
      <w:marTop w:val="0"/>
      <w:marBottom w:val="0"/>
      <w:divBdr>
        <w:top w:val="none" w:sz="0" w:space="0" w:color="auto"/>
        <w:left w:val="none" w:sz="0" w:space="0" w:color="auto"/>
        <w:bottom w:val="none" w:sz="0" w:space="0" w:color="auto"/>
        <w:right w:val="none" w:sz="0" w:space="0" w:color="auto"/>
      </w:divBdr>
    </w:div>
    <w:div w:id="642544028">
      <w:bodyDiv w:val="1"/>
      <w:marLeft w:val="0"/>
      <w:marRight w:val="0"/>
      <w:marTop w:val="0"/>
      <w:marBottom w:val="0"/>
      <w:divBdr>
        <w:top w:val="none" w:sz="0" w:space="0" w:color="auto"/>
        <w:left w:val="none" w:sz="0" w:space="0" w:color="auto"/>
        <w:bottom w:val="none" w:sz="0" w:space="0" w:color="auto"/>
        <w:right w:val="none" w:sz="0" w:space="0" w:color="auto"/>
      </w:divBdr>
    </w:div>
    <w:div w:id="734355575">
      <w:bodyDiv w:val="1"/>
      <w:marLeft w:val="0"/>
      <w:marRight w:val="0"/>
      <w:marTop w:val="0"/>
      <w:marBottom w:val="0"/>
      <w:divBdr>
        <w:top w:val="none" w:sz="0" w:space="0" w:color="auto"/>
        <w:left w:val="none" w:sz="0" w:space="0" w:color="auto"/>
        <w:bottom w:val="none" w:sz="0" w:space="0" w:color="auto"/>
        <w:right w:val="none" w:sz="0" w:space="0" w:color="auto"/>
      </w:divBdr>
    </w:div>
    <w:div w:id="770395493">
      <w:bodyDiv w:val="1"/>
      <w:marLeft w:val="0"/>
      <w:marRight w:val="0"/>
      <w:marTop w:val="0"/>
      <w:marBottom w:val="0"/>
      <w:divBdr>
        <w:top w:val="none" w:sz="0" w:space="0" w:color="auto"/>
        <w:left w:val="none" w:sz="0" w:space="0" w:color="auto"/>
        <w:bottom w:val="none" w:sz="0" w:space="0" w:color="auto"/>
        <w:right w:val="none" w:sz="0" w:space="0" w:color="auto"/>
      </w:divBdr>
    </w:div>
    <w:div w:id="839462662">
      <w:bodyDiv w:val="1"/>
      <w:marLeft w:val="0"/>
      <w:marRight w:val="0"/>
      <w:marTop w:val="0"/>
      <w:marBottom w:val="0"/>
      <w:divBdr>
        <w:top w:val="none" w:sz="0" w:space="0" w:color="auto"/>
        <w:left w:val="none" w:sz="0" w:space="0" w:color="auto"/>
        <w:bottom w:val="none" w:sz="0" w:space="0" w:color="auto"/>
        <w:right w:val="none" w:sz="0" w:space="0" w:color="auto"/>
      </w:divBdr>
    </w:div>
    <w:div w:id="891503142">
      <w:bodyDiv w:val="1"/>
      <w:marLeft w:val="0"/>
      <w:marRight w:val="0"/>
      <w:marTop w:val="0"/>
      <w:marBottom w:val="0"/>
      <w:divBdr>
        <w:top w:val="none" w:sz="0" w:space="0" w:color="auto"/>
        <w:left w:val="none" w:sz="0" w:space="0" w:color="auto"/>
        <w:bottom w:val="none" w:sz="0" w:space="0" w:color="auto"/>
        <w:right w:val="none" w:sz="0" w:space="0" w:color="auto"/>
      </w:divBdr>
    </w:div>
    <w:div w:id="1330870092">
      <w:bodyDiv w:val="1"/>
      <w:marLeft w:val="0"/>
      <w:marRight w:val="0"/>
      <w:marTop w:val="0"/>
      <w:marBottom w:val="0"/>
      <w:divBdr>
        <w:top w:val="none" w:sz="0" w:space="0" w:color="auto"/>
        <w:left w:val="none" w:sz="0" w:space="0" w:color="auto"/>
        <w:bottom w:val="none" w:sz="0" w:space="0" w:color="auto"/>
        <w:right w:val="none" w:sz="0" w:space="0" w:color="auto"/>
      </w:divBdr>
    </w:div>
    <w:div w:id="1489398689">
      <w:bodyDiv w:val="1"/>
      <w:marLeft w:val="0"/>
      <w:marRight w:val="0"/>
      <w:marTop w:val="0"/>
      <w:marBottom w:val="0"/>
      <w:divBdr>
        <w:top w:val="none" w:sz="0" w:space="0" w:color="auto"/>
        <w:left w:val="none" w:sz="0" w:space="0" w:color="auto"/>
        <w:bottom w:val="none" w:sz="0" w:space="0" w:color="auto"/>
        <w:right w:val="none" w:sz="0" w:space="0" w:color="auto"/>
      </w:divBdr>
    </w:div>
    <w:div w:id="1632401945">
      <w:bodyDiv w:val="1"/>
      <w:marLeft w:val="0"/>
      <w:marRight w:val="0"/>
      <w:marTop w:val="0"/>
      <w:marBottom w:val="0"/>
      <w:divBdr>
        <w:top w:val="none" w:sz="0" w:space="0" w:color="auto"/>
        <w:left w:val="none" w:sz="0" w:space="0" w:color="auto"/>
        <w:bottom w:val="none" w:sz="0" w:space="0" w:color="auto"/>
        <w:right w:val="none" w:sz="0" w:space="0" w:color="auto"/>
      </w:divBdr>
    </w:div>
    <w:div w:id="1636257486">
      <w:bodyDiv w:val="1"/>
      <w:marLeft w:val="0"/>
      <w:marRight w:val="0"/>
      <w:marTop w:val="0"/>
      <w:marBottom w:val="0"/>
      <w:divBdr>
        <w:top w:val="none" w:sz="0" w:space="0" w:color="auto"/>
        <w:left w:val="none" w:sz="0" w:space="0" w:color="auto"/>
        <w:bottom w:val="none" w:sz="0" w:space="0" w:color="auto"/>
        <w:right w:val="none" w:sz="0" w:space="0" w:color="auto"/>
      </w:divBdr>
    </w:div>
    <w:div w:id="1767262522">
      <w:bodyDiv w:val="1"/>
      <w:marLeft w:val="0"/>
      <w:marRight w:val="0"/>
      <w:marTop w:val="0"/>
      <w:marBottom w:val="0"/>
      <w:divBdr>
        <w:top w:val="none" w:sz="0" w:space="0" w:color="auto"/>
        <w:left w:val="none" w:sz="0" w:space="0" w:color="auto"/>
        <w:bottom w:val="none" w:sz="0" w:space="0" w:color="auto"/>
        <w:right w:val="none" w:sz="0" w:space="0" w:color="auto"/>
      </w:divBdr>
    </w:div>
    <w:div w:id="1857501473">
      <w:bodyDiv w:val="1"/>
      <w:marLeft w:val="0"/>
      <w:marRight w:val="0"/>
      <w:marTop w:val="0"/>
      <w:marBottom w:val="0"/>
      <w:divBdr>
        <w:top w:val="none" w:sz="0" w:space="0" w:color="auto"/>
        <w:left w:val="none" w:sz="0" w:space="0" w:color="auto"/>
        <w:bottom w:val="none" w:sz="0" w:space="0" w:color="auto"/>
        <w:right w:val="none" w:sz="0" w:space="0" w:color="auto"/>
      </w:divBdr>
    </w:div>
    <w:div w:id="194028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krasnik.eu" TargetMode="External"/><Relationship Id="rId4" Type="http://schemas.openxmlformats.org/officeDocument/2006/relationships/settings" Target="settings.xml"/><Relationship Id="rId9" Type="http://schemas.openxmlformats.org/officeDocument/2006/relationships/hyperlink" Target="https://dbw.stat.gov.pl/katalog/waloryzacja/5"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EE61-54C8-47AD-8A1C-395909F9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15</Pages>
  <Words>8361</Words>
  <Characters>55602</Characters>
  <Application>Microsoft Office Word</Application>
  <DocSecurity>0</DocSecurity>
  <Lines>772</Lines>
  <Paragraphs>201</Paragraphs>
  <ScaleCrop>false</ScaleCrop>
  <HeadingPairs>
    <vt:vector size="2" baseType="variant">
      <vt:variant>
        <vt:lpstr>Tytuł</vt:lpstr>
      </vt:variant>
      <vt:variant>
        <vt:i4>1</vt:i4>
      </vt:variant>
    </vt:vector>
  </HeadingPairs>
  <TitlesOfParts>
    <vt:vector size="1" baseType="lpstr">
      <vt:lpstr>Załącznik nr 8 do SIWZ</vt:lpstr>
    </vt:vector>
  </TitlesOfParts>
  <Company>Urzad Miasta Krasnik</Company>
  <LinksUpToDate>false</LinksUpToDate>
  <CharactersWithSpaces>63762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SIWZ</dc:title>
  <dc:creator>um</dc:creator>
  <cp:lastModifiedBy>Agnieszka Kulik</cp:lastModifiedBy>
  <cp:revision>102</cp:revision>
  <cp:lastPrinted>2026-03-04T09:26:00Z</cp:lastPrinted>
  <dcterms:created xsi:type="dcterms:W3CDTF">2024-02-20T08:39:00Z</dcterms:created>
  <dcterms:modified xsi:type="dcterms:W3CDTF">2026-03-04T09:26:00Z</dcterms:modified>
</cp:coreProperties>
</file>